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A4DC3" w14:textId="6355DB7D" w:rsidR="00B232F0" w:rsidRDefault="001B3181" w:rsidP="008919F5">
      <w:pPr>
        <w:spacing w:after="0" w:line="240" w:lineRule="auto"/>
        <w:jc w:val="center"/>
        <w:rPr>
          <w:b/>
          <w:sz w:val="32"/>
          <w:szCs w:val="28"/>
        </w:rPr>
      </w:pPr>
      <w:r w:rsidRPr="008C31D6">
        <w:rPr>
          <w:noProof/>
          <w:sz w:val="24"/>
          <w:szCs w:val="24"/>
        </w:rPr>
        <mc:AlternateContent>
          <mc:Choice Requires="wps">
            <w:drawing>
              <wp:anchor distT="45720" distB="45720" distL="114300" distR="114300" simplePos="0" relativeHeight="251683840" behindDoc="0" locked="0" layoutInCell="1" allowOverlap="1" wp14:anchorId="1CC80376" wp14:editId="39D4BD1C">
                <wp:simplePos x="0" y="0"/>
                <wp:positionH relativeFrom="column">
                  <wp:posOffset>1211580</wp:posOffset>
                </wp:positionH>
                <wp:positionV relativeFrom="paragraph">
                  <wp:posOffset>15875</wp:posOffset>
                </wp:positionV>
                <wp:extent cx="3634740" cy="563880"/>
                <wp:effectExtent l="0" t="0" r="3810" b="7620"/>
                <wp:wrapNone/>
                <wp:docPr id="32262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3880"/>
                        </a:xfrm>
                        <a:prstGeom prst="rect">
                          <a:avLst/>
                        </a:prstGeom>
                        <a:solidFill>
                          <a:srgbClr val="FFFFFF"/>
                        </a:solidFill>
                        <a:ln w="9525">
                          <a:noFill/>
                          <a:miter lim="800000"/>
                          <a:headEnd/>
                          <a:tailEnd/>
                        </a:ln>
                      </wps:spPr>
                      <wps:txbx>
                        <w:txbxContent>
                          <w:p w14:paraId="69F3C2D2" w14:textId="5ABF94CD" w:rsidR="001B3181" w:rsidRPr="00556913" w:rsidRDefault="001B3181" w:rsidP="001B3181">
                            <w:pPr>
                              <w:jc w:val="center"/>
                              <w:rPr>
                                <w:b/>
                                <w:bCs/>
                                <w:sz w:val="40"/>
                                <w:szCs w:val="40"/>
                              </w:rPr>
                            </w:pPr>
                            <w:r w:rsidRPr="00556913">
                              <w:rPr>
                                <w:b/>
                                <w:bCs/>
                                <w:sz w:val="40"/>
                                <w:szCs w:val="40"/>
                              </w:rPr>
                              <w:t>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80376" id="_x0000_t202" coordsize="21600,21600" o:spt="202" path="m,l,21600r21600,l21600,xe">
                <v:stroke joinstyle="miter"/>
                <v:path gradientshapeok="t" o:connecttype="rect"/>
              </v:shapetype>
              <v:shape id="Text Box 2" o:spid="_x0000_s1026" type="#_x0000_t202" style="position:absolute;left:0;text-align:left;margin-left:95.4pt;margin-top:1.25pt;width:286.2pt;height:44.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" stroked="f">
                <v:textbox>
                  <w:txbxContent>
                    <w:p w14:paraId="69F3C2D2" w14:textId="5ABF94CD" w:rsidR="001B3181" w:rsidRPr="00556913" w:rsidRDefault="001B3181" w:rsidP="001B3181">
                      <w:pPr>
                        <w:jc w:val="center"/>
                        <w:rPr>
                          <w:b/>
                          <w:bCs/>
                          <w:sz w:val="40"/>
                          <w:szCs w:val="40"/>
                        </w:rPr>
                      </w:pPr>
                      <w:r w:rsidRPr="00556913">
                        <w:rPr>
                          <w:b/>
                          <w:bCs/>
                          <w:sz w:val="40"/>
                          <w:szCs w:val="40"/>
                        </w:rPr>
                        <w:t>FUNDING</w:t>
                      </w:r>
                    </w:p>
                  </w:txbxContent>
                </v:textbox>
              </v:shape>
            </w:pict>
          </mc:Fallback>
        </mc:AlternateContent>
      </w:r>
    </w:p>
    <w:p w14:paraId="6433EED0" w14:textId="09C4C864" w:rsidR="00845E11" w:rsidRDefault="00845E11" w:rsidP="00845E11">
      <w:pPr>
        <w:spacing w:after="0" w:line="240" w:lineRule="auto"/>
        <w:rPr>
          <w:b/>
          <w:sz w:val="32"/>
          <w:szCs w:val="28"/>
        </w:rPr>
      </w:pPr>
    </w:p>
    <w:p w14:paraId="0942B6F8" w14:textId="2DD32D56" w:rsidR="002E3AFF" w:rsidRPr="00D74FBB" w:rsidRDefault="002E3AFF" w:rsidP="002E3AFF">
      <w:pPr>
        <w:spacing w:after="0" w:line="240" w:lineRule="auto"/>
        <w:jc w:val="center"/>
        <w:rPr>
          <w:sz w:val="28"/>
          <w:szCs w:val="26"/>
        </w:rPr>
      </w:pPr>
    </w:p>
    <w:p w14:paraId="5FE8BE8C" w14:textId="77777777" w:rsidR="00BC7032" w:rsidRPr="00556913" w:rsidRDefault="001B3181" w:rsidP="001B3181">
      <w:pPr>
        <w:rPr>
          <w:rFonts w:cstheme="minorHAnsi"/>
          <w:sz w:val="28"/>
          <w:szCs w:val="28"/>
        </w:rPr>
      </w:pPr>
      <w:r w:rsidRPr="00556913">
        <w:rPr>
          <w:rFonts w:cstheme="minorHAnsi"/>
          <w:sz w:val="28"/>
          <w:szCs w:val="28"/>
        </w:rPr>
        <w:t xml:space="preserve">We are registered with Bristol City Council to offer funded hours to </w:t>
      </w:r>
    </w:p>
    <w:p w14:paraId="15C449F3" w14:textId="77777777" w:rsidR="00BC7032" w:rsidRPr="00556913" w:rsidRDefault="001B3181" w:rsidP="00BC7032">
      <w:pPr>
        <w:pStyle w:val="ListParagraph"/>
        <w:numPr>
          <w:ilvl w:val="0"/>
          <w:numId w:val="11"/>
        </w:numPr>
        <w:rPr>
          <w:rFonts w:cstheme="minorHAnsi"/>
          <w:sz w:val="28"/>
          <w:szCs w:val="28"/>
        </w:rPr>
      </w:pPr>
      <w:r w:rsidRPr="00556913">
        <w:rPr>
          <w:rFonts w:cstheme="minorHAnsi"/>
          <w:sz w:val="28"/>
          <w:szCs w:val="28"/>
        </w:rPr>
        <w:t>Under 2s from working families</w:t>
      </w:r>
    </w:p>
    <w:p w14:paraId="463E99F1" w14:textId="77777777" w:rsidR="00BC7032" w:rsidRPr="00556913" w:rsidRDefault="00BC7032" w:rsidP="00BC7032">
      <w:pPr>
        <w:pStyle w:val="ListParagraph"/>
        <w:numPr>
          <w:ilvl w:val="0"/>
          <w:numId w:val="11"/>
        </w:numPr>
        <w:rPr>
          <w:rFonts w:cstheme="minorHAnsi"/>
          <w:sz w:val="28"/>
          <w:szCs w:val="28"/>
        </w:rPr>
      </w:pPr>
      <w:proofErr w:type="gramStart"/>
      <w:r w:rsidRPr="00556913">
        <w:rPr>
          <w:rFonts w:cstheme="minorHAnsi"/>
          <w:sz w:val="28"/>
          <w:szCs w:val="28"/>
        </w:rPr>
        <w:t>2 year olds</w:t>
      </w:r>
      <w:proofErr w:type="gramEnd"/>
      <w:r w:rsidRPr="00556913">
        <w:rPr>
          <w:rFonts w:cstheme="minorHAnsi"/>
          <w:sz w:val="28"/>
          <w:szCs w:val="28"/>
        </w:rPr>
        <w:t xml:space="preserve"> from working families</w:t>
      </w:r>
    </w:p>
    <w:p w14:paraId="4C906979" w14:textId="77777777" w:rsidR="00BC7032" w:rsidRPr="00556913" w:rsidRDefault="00BC7032" w:rsidP="00BC7032">
      <w:pPr>
        <w:pStyle w:val="ListParagraph"/>
        <w:numPr>
          <w:ilvl w:val="0"/>
          <w:numId w:val="11"/>
        </w:numPr>
        <w:rPr>
          <w:rFonts w:cstheme="minorHAnsi"/>
          <w:sz w:val="28"/>
          <w:szCs w:val="28"/>
        </w:rPr>
      </w:pPr>
      <w:r w:rsidRPr="00556913">
        <w:rPr>
          <w:rFonts w:cstheme="minorHAnsi"/>
          <w:sz w:val="28"/>
          <w:szCs w:val="28"/>
        </w:rPr>
        <w:t xml:space="preserve">Eligible </w:t>
      </w:r>
      <w:proofErr w:type="gramStart"/>
      <w:r w:rsidRPr="00556913">
        <w:rPr>
          <w:rFonts w:cstheme="minorHAnsi"/>
          <w:sz w:val="28"/>
          <w:szCs w:val="28"/>
        </w:rPr>
        <w:t>2 year olds</w:t>
      </w:r>
      <w:proofErr w:type="gramEnd"/>
    </w:p>
    <w:p w14:paraId="0569BBB1" w14:textId="47A91B59" w:rsidR="001B3181" w:rsidRPr="00556913" w:rsidRDefault="00BC7032" w:rsidP="00BC7032">
      <w:pPr>
        <w:pStyle w:val="ListParagraph"/>
        <w:numPr>
          <w:ilvl w:val="0"/>
          <w:numId w:val="11"/>
        </w:numPr>
        <w:rPr>
          <w:rFonts w:cstheme="minorHAnsi"/>
          <w:sz w:val="28"/>
          <w:szCs w:val="28"/>
        </w:rPr>
      </w:pPr>
      <w:r w:rsidRPr="00556913">
        <w:rPr>
          <w:rFonts w:cstheme="minorHAnsi"/>
          <w:sz w:val="28"/>
          <w:szCs w:val="28"/>
        </w:rPr>
        <w:t xml:space="preserve">3/ </w:t>
      </w:r>
      <w:proofErr w:type="gramStart"/>
      <w:r w:rsidRPr="00556913">
        <w:rPr>
          <w:rFonts w:cstheme="minorHAnsi"/>
          <w:sz w:val="28"/>
          <w:szCs w:val="28"/>
        </w:rPr>
        <w:t>4</w:t>
      </w:r>
      <w:r w:rsidR="001B3181" w:rsidRPr="00556913">
        <w:rPr>
          <w:rFonts w:cstheme="minorHAnsi"/>
          <w:sz w:val="28"/>
          <w:szCs w:val="28"/>
        </w:rPr>
        <w:t xml:space="preserve"> </w:t>
      </w:r>
      <w:r w:rsidRPr="00556913">
        <w:rPr>
          <w:rFonts w:cstheme="minorHAnsi"/>
          <w:sz w:val="28"/>
          <w:szCs w:val="28"/>
        </w:rPr>
        <w:t>year olds</w:t>
      </w:r>
      <w:proofErr w:type="gramEnd"/>
      <w:r w:rsidRPr="00556913">
        <w:rPr>
          <w:rFonts w:cstheme="minorHAnsi"/>
          <w:sz w:val="28"/>
          <w:szCs w:val="28"/>
        </w:rPr>
        <w:t>.</w:t>
      </w:r>
    </w:p>
    <w:p w14:paraId="191884E6" w14:textId="77777777" w:rsidR="00BC7032" w:rsidRDefault="00BC7032" w:rsidP="001B3181">
      <w:pPr>
        <w:rPr>
          <w:rFonts w:cstheme="minorHAnsi"/>
          <w:b/>
          <w:bCs/>
          <w:sz w:val="32"/>
          <w:szCs w:val="32"/>
          <w:u w:val="single"/>
        </w:rPr>
      </w:pPr>
    </w:p>
    <w:p w14:paraId="44522A46" w14:textId="3D8B03AB" w:rsidR="001B3181" w:rsidRPr="00556913" w:rsidRDefault="001B3181" w:rsidP="001B3181">
      <w:pPr>
        <w:rPr>
          <w:rFonts w:cstheme="minorHAnsi"/>
          <w:sz w:val="28"/>
          <w:szCs w:val="28"/>
        </w:rPr>
      </w:pPr>
      <w:r w:rsidRPr="00556913">
        <w:rPr>
          <w:rFonts w:cstheme="minorHAnsi"/>
          <w:b/>
          <w:bCs/>
          <w:sz w:val="28"/>
          <w:szCs w:val="28"/>
          <w:u w:val="single"/>
        </w:rPr>
        <w:t>Under 2s from working families</w:t>
      </w:r>
      <w:r w:rsidRPr="00556913">
        <w:rPr>
          <w:rFonts w:cstheme="minorHAnsi"/>
          <w:b/>
          <w:bCs/>
          <w:sz w:val="28"/>
          <w:szCs w:val="28"/>
        </w:rPr>
        <w:t xml:space="preserve"> </w:t>
      </w:r>
    </w:p>
    <w:p w14:paraId="1F2CA961" w14:textId="2DAE1450" w:rsidR="001B3181" w:rsidRPr="00556913" w:rsidRDefault="002F4489" w:rsidP="001B3181">
      <w:pPr>
        <w:rPr>
          <w:rFonts w:cstheme="minorHAnsi"/>
          <w:sz w:val="28"/>
          <w:szCs w:val="28"/>
        </w:rPr>
      </w:pPr>
      <w:r w:rsidRPr="00556913">
        <w:rPr>
          <w:rFonts w:cstheme="minorHAnsi"/>
          <w:sz w:val="28"/>
          <w:szCs w:val="28"/>
        </w:rPr>
        <w:t>F</w:t>
      </w:r>
      <w:r w:rsidR="00952C0A" w:rsidRPr="00556913">
        <w:rPr>
          <w:rFonts w:cstheme="minorHAnsi"/>
          <w:sz w:val="28"/>
          <w:szCs w:val="28"/>
        </w:rPr>
        <w:t>unded</w:t>
      </w:r>
      <w:r w:rsidR="001B3181" w:rsidRPr="00556913">
        <w:rPr>
          <w:rFonts w:cstheme="minorHAnsi"/>
          <w:sz w:val="28"/>
          <w:szCs w:val="28"/>
        </w:rPr>
        <w:t xml:space="preserve"> hours are available to children from the term after their 9</w:t>
      </w:r>
      <w:r w:rsidR="001B3181" w:rsidRPr="00556913">
        <w:rPr>
          <w:rFonts w:cstheme="minorHAnsi"/>
          <w:sz w:val="28"/>
          <w:szCs w:val="28"/>
          <w:vertAlign w:val="superscript"/>
        </w:rPr>
        <w:t>th</w:t>
      </w:r>
      <w:r w:rsidR="001B3181" w:rsidRPr="00556913">
        <w:rPr>
          <w:rFonts w:cstheme="minorHAnsi"/>
          <w:sz w:val="28"/>
          <w:szCs w:val="28"/>
        </w:rPr>
        <w:t xml:space="preserve"> month birthday</w:t>
      </w:r>
      <w:r w:rsidR="00D87233" w:rsidRPr="00556913">
        <w:rPr>
          <w:rFonts w:cstheme="minorHAnsi"/>
          <w:sz w:val="28"/>
          <w:szCs w:val="28"/>
        </w:rPr>
        <w:t>:</w:t>
      </w:r>
    </w:p>
    <w:tbl>
      <w:tblPr>
        <w:tblW w:w="5000" w:type="pct"/>
        <w:tblCellMar>
          <w:left w:w="0" w:type="dxa"/>
          <w:right w:w="0" w:type="dxa"/>
        </w:tblCellMar>
        <w:tblLook w:val="0420" w:firstRow="1" w:lastRow="0" w:firstColumn="0" w:lastColumn="0" w:noHBand="0" w:noVBand="1"/>
      </w:tblPr>
      <w:tblGrid>
        <w:gridCol w:w="3178"/>
        <w:gridCol w:w="605"/>
        <w:gridCol w:w="605"/>
        <w:gridCol w:w="606"/>
        <w:gridCol w:w="606"/>
        <w:gridCol w:w="620"/>
        <w:gridCol w:w="606"/>
        <w:gridCol w:w="606"/>
        <w:gridCol w:w="610"/>
        <w:gridCol w:w="606"/>
        <w:gridCol w:w="606"/>
        <w:gridCol w:w="606"/>
        <w:gridCol w:w="606"/>
      </w:tblGrid>
      <w:tr w:rsidR="001B3181" w:rsidRPr="001B3181" w14:paraId="6DBBD1F0" w14:textId="77777777" w:rsidTr="00FD4CF5">
        <w:trPr>
          <w:trHeight w:val="584"/>
        </w:trPr>
        <w:tc>
          <w:tcPr>
            <w:tcW w:w="151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0F6AC1F0" w14:textId="77777777" w:rsidR="001B3181" w:rsidRPr="001B3181" w:rsidRDefault="001B3181" w:rsidP="00FD4CF5">
            <w:pPr>
              <w:rPr>
                <w:rFonts w:cstheme="minorHAnsi"/>
                <w:sz w:val="24"/>
                <w:szCs w:val="24"/>
              </w:rPr>
            </w:pPr>
            <w:r w:rsidRPr="001B3181">
              <w:rPr>
                <w:rFonts w:cstheme="minorHAnsi"/>
                <w:b/>
                <w:bCs/>
                <w:sz w:val="24"/>
                <w:szCs w:val="24"/>
              </w:rPr>
              <w:t>Under 2s Birth Month</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D9EC38C" w14:textId="77777777" w:rsidR="001B3181" w:rsidRPr="001B3181" w:rsidRDefault="001B3181" w:rsidP="00FD4CF5">
            <w:pPr>
              <w:rPr>
                <w:rFonts w:cstheme="minorHAnsi"/>
                <w:sz w:val="18"/>
                <w:szCs w:val="18"/>
              </w:rPr>
            </w:pPr>
            <w:r w:rsidRPr="001B3181">
              <w:rPr>
                <w:rFonts w:cstheme="minorHAnsi"/>
                <w:b/>
                <w:bCs/>
                <w:sz w:val="18"/>
                <w:szCs w:val="18"/>
              </w:rPr>
              <w:t>Jan</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EC07D8C" w14:textId="77777777" w:rsidR="001B3181" w:rsidRPr="001B3181" w:rsidRDefault="001B3181" w:rsidP="00FD4CF5">
            <w:pPr>
              <w:rPr>
                <w:rFonts w:cstheme="minorHAnsi"/>
                <w:sz w:val="18"/>
                <w:szCs w:val="18"/>
              </w:rPr>
            </w:pPr>
            <w:r w:rsidRPr="001B3181">
              <w:rPr>
                <w:rFonts w:cstheme="minorHAnsi"/>
                <w:b/>
                <w:bCs/>
                <w:sz w:val="18"/>
                <w:szCs w:val="18"/>
              </w:rPr>
              <w:t>Feb</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99D135D" w14:textId="77777777" w:rsidR="001B3181" w:rsidRPr="001B3181" w:rsidRDefault="001B3181" w:rsidP="00FD4CF5">
            <w:pPr>
              <w:rPr>
                <w:rFonts w:cstheme="minorHAnsi"/>
                <w:sz w:val="18"/>
                <w:szCs w:val="18"/>
              </w:rPr>
            </w:pPr>
            <w:r w:rsidRPr="001B3181">
              <w:rPr>
                <w:rFonts w:cstheme="minorHAnsi"/>
                <w:b/>
                <w:bCs/>
                <w:sz w:val="18"/>
                <w:szCs w:val="18"/>
              </w:rPr>
              <w:t>Mar</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9FCB6C4" w14:textId="77777777" w:rsidR="001B3181" w:rsidRPr="001B3181" w:rsidRDefault="001B3181" w:rsidP="00FD4CF5">
            <w:pPr>
              <w:rPr>
                <w:rFonts w:cstheme="minorHAnsi"/>
                <w:sz w:val="18"/>
                <w:szCs w:val="18"/>
              </w:rPr>
            </w:pPr>
            <w:r w:rsidRPr="001B3181">
              <w:rPr>
                <w:rFonts w:cstheme="minorHAnsi"/>
                <w:b/>
                <w:bCs/>
                <w:sz w:val="18"/>
                <w:szCs w:val="18"/>
              </w:rPr>
              <w:t>Apr</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EFC7131" w14:textId="77777777" w:rsidR="001B3181" w:rsidRPr="001B3181" w:rsidRDefault="001B3181" w:rsidP="00FD4CF5">
            <w:pPr>
              <w:rPr>
                <w:rFonts w:cstheme="minorHAnsi"/>
                <w:sz w:val="18"/>
                <w:szCs w:val="18"/>
              </w:rPr>
            </w:pPr>
            <w:r w:rsidRPr="001B3181">
              <w:rPr>
                <w:rFonts w:cstheme="minorHAnsi"/>
                <w:b/>
                <w:bCs/>
                <w:sz w:val="18"/>
                <w:szCs w:val="18"/>
              </w:rPr>
              <w:t>May</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58F4588" w14:textId="77777777" w:rsidR="001B3181" w:rsidRPr="001B3181" w:rsidRDefault="001B3181" w:rsidP="00FD4CF5">
            <w:pPr>
              <w:rPr>
                <w:rFonts w:cstheme="minorHAnsi"/>
                <w:sz w:val="18"/>
                <w:szCs w:val="18"/>
              </w:rPr>
            </w:pPr>
            <w:r w:rsidRPr="001B3181">
              <w:rPr>
                <w:rFonts w:cstheme="minorHAnsi"/>
                <w:b/>
                <w:bCs/>
                <w:sz w:val="18"/>
                <w:szCs w:val="18"/>
              </w:rPr>
              <w:t>Jun</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46B5F6D" w14:textId="77777777" w:rsidR="001B3181" w:rsidRPr="001B3181" w:rsidRDefault="001B3181" w:rsidP="00FD4CF5">
            <w:pPr>
              <w:rPr>
                <w:rFonts w:cstheme="minorHAnsi"/>
                <w:sz w:val="18"/>
                <w:szCs w:val="18"/>
              </w:rPr>
            </w:pPr>
            <w:r w:rsidRPr="001B3181">
              <w:rPr>
                <w:rFonts w:cstheme="minorHAnsi"/>
                <w:b/>
                <w:bCs/>
                <w:sz w:val="18"/>
                <w:szCs w:val="18"/>
              </w:rPr>
              <w:t>Jul</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638BD73" w14:textId="77777777" w:rsidR="001B3181" w:rsidRPr="001B3181" w:rsidRDefault="001B3181" w:rsidP="00FD4CF5">
            <w:pPr>
              <w:rPr>
                <w:rFonts w:cstheme="minorHAnsi"/>
                <w:sz w:val="18"/>
                <w:szCs w:val="18"/>
              </w:rPr>
            </w:pPr>
            <w:r w:rsidRPr="001B3181">
              <w:rPr>
                <w:rFonts w:cstheme="minorHAnsi"/>
                <w:b/>
                <w:bCs/>
                <w:sz w:val="18"/>
                <w:szCs w:val="18"/>
              </w:rPr>
              <w:t>Aug</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9C8D15A" w14:textId="77777777" w:rsidR="001B3181" w:rsidRPr="001B3181" w:rsidRDefault="001B3181" w:rsidP="00FD4CF5">
            <w:pPr>
              <w:rPr>
                <w:rFonts w:cstheme="minorHAnsi"/>
                <w:sz w:val="18"/>
                <w:szCs w:val="18"/>
              </w:rPr>
            </w:pPr>
            <w:r w:rsidRPr="001B3181">
              <w:rPr>
                <w:rFonts w:cstheme="minorHAnsi"/>
                <w:b/>
                <w:bCs/>
                <w:sz w:val="18"/>
                <w:szCs w:val="18"/>
              </w:rPr>
              <w:t>Sep</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81424BE" w14:textId="77777777" w:rsidR="001B3181" w:rsidRPr="001B3181" w:rsidRDefault="001B3181" w:rsidP="00FD4CF5">
            <w:pPr>
              <w:rPr>
                <w:rFonts w:cstheme="minorHAnsi"/>
                <w:sz w:val="18"/>
                <w:szCs w:val="18"/>
              </w:rPr>
            </w:pPr>
            <w:r w:rsidRPr="001B3181">
              <w:rPr>
                <w:rFonts w:cstheme="minorHAnsi"/>
                <w:b/>
                <w:bCs/>
                <w:sz w:val="18"/>
                <w:szCs w:val="18"/>
              </w:rPr>
              <w:t>Oct</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7D24598" w14:textId="77777777" w:rsidR="001B3181" w:rsidRPr="001B3181" w:rsidRDefault="001B3181" w:rsidP="00FD4CF5">
            <w:pPr>
              <w:rPr>
                <w:rFonts w:cstheme="minorHAnsi"/>
                <w:sz w:val="18"/>
                <w:szCs w:val="18"/>
              </w:rPr>
            </w:pPr>
            <w:r w:rsidRPr="001B3181">
              <w:rPr>
                <w:rFonts w:cstheme="minorHAnsi"/>
                <w:b/>
                <w:bCs/>
                <w:sz w:val="18"/>
                <w:szCs w:val="18"/>
              </w:rPr>
              <w:t>Nov</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8C4B761" w14:textId="77777777" w:rsidR="001B3181" w:rsidRPr="001B3181" w:rsidRDefault="001B3181" w:rsidP="00FD4CF5">
            <w:pPr>
              <w:rPr>
                <w:rFonts w:cstheme="minorHAnsi"/>
                <w:sz w:val="18"/>
                <w:szCs w:val="18"/>
              </w:rPr>
            </w:pPr>
            <w:r w:rsidRPr="001B3181">
              <w:rPr>
                <w:rFonts w:cstheme="minorHAnsi"/>
                <w:b/>
                <w:bCs/>
                <w:sz w:val="18"/>
                <w:szCs w:val="18"/>
              </w:rPr>
              <w:t>Dec</w:t>
            </w:r>
          </w:p>
        </w:tc>
      </w:tr>
      <w:tr w:rsidR="001B3181" w:rsidRPr="001B3181" w14:paraId="6B295D31" w14:textId="77777777" w:rsidTr="00FD4CF5">
        <w:trPr>
          <w:trHeight w:val="584"/>
        </w:trPr>
        <w:tc>
          <w:tcPr>
            <w:tcW w:w="1518" w:type="pct"/>
            <w:tcBorders>
              <w:top w:val="single" w:sz="18" w:space="0" w:color="000000"/>
              <w:left w:val="nil"/>
              <w:bottom w:val="nil"/>
              <w:right w:val="nil"/>
            </w:tcBorders>
            <w:shd w:val="clear" w:color="auto" w:fill="E7E7E7"/>
            <w:tcMar>
              <w:top w:w="72" w:type="dxa"/>
              <w:left w:w="144" w:type="dxa"/>
              <w:bottom w:w="72" w:type="dxa"/>
              <w:right w:w="144" w:type="dxa"/>
            </w:tcMar>
            <w:hideMark/>
          </w:tcPr>
          <w:p w14:paraId="5971CBE3" w14:textId="77777777" w:rsidR="001B3181" w:rsidRPr="001B3181" w:rsidRDefault="001B3181" w:rsidP="00FD4CF5">
            <w:pPr>
              <w:rPr>
                <w:rFonts w:cstheme="minorHAnsi"/>
                <w:sz w:val="24"/>
                <w:szCs w:val="24"/>
              </w:rPr>
            </w:pPr>
            <w:r w:rsidRPr="001B3181">
              <w:rPr>
                <w:rFonts w:cstheme="minorHAnsi"/>
                <w:sz w:val="24"/>
                <w:szCs w:val="24"/>
              </w:rPr>
              <w:t>9th month ‘birthday’</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7DA7AC49" w14:textId="77777777" w:rsidR="001B3181" w:rsidRPr="001B3181" w:rsidRDefault="001B3181" w:rsidP="00FD4CF5">
            <w:pPr>
              <w:rPr>
                <w:rFonts w:cstheme="minorHAnsi"/>
                <w:sz w:val="18"/>
                <w:szCs w:val="18"/>
              </w:rPr>
            </w:pPr>
            <w:r w:rsidRPr="001B3181">
              <w:rPr>
                <w:rFonts w:cstheme="minorHAnsi"/>
                <w:sz w:val="18"/>
                <w:szCs w:val="18"/>
              </w:rPr>
              <w:t>Oct</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4897125" w14:textId="77777777" w:rsidR="001B3181" w:rsidRPr="001B3181" w:rsidRDefault="001B3181" w:rsidP="00FD4CF5">
            <w:pPr>
              <w:rPr>
                <w:rFonts w:cstheme="minorHAnsi"/>
                <w:sz w:val="18"/>
                <w:szCs w:val="18"/>
              </w:rPr>
            </w:pPr>
            <w:r w:rsidRPr="001B3181">
              <w:rPr>
                <w:rFonts w:cstheme="minorHAnsi"/>
                <w:sz w:val="18"/>
                <w:szCs w:val="18"/>
              </w:rPr>
              <w:t>Nov</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47C65F66" w14:textId="77777777" w:rsidR="001B3181" w:rsidRPr="001B3181" w:rsidRDefault="001B3181" w:rsidP="00FD4CF5">
            <w:pPr>
              <w:rPr>
                <w:rFonts w:cstheme="minorHAnsi"/>
                <w:sz w:val="18"/>
                <w:szCs w:val="18"/>
              </w:rPr>
            </w:pPr>
            <w:r w:rsidRPr="001B3181">
              <w:rPr>
                <w:rFonts w:cstheme="minorHAnsi"/>
                <w:sz w:val="18"/>
                <w:szCs w:val="18"/>
              </w:rPr>
              <w:t>Dec</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046A66C" w14:textId="77777777" w:rsidR="001B3181" w:rsidRPr="001B3181" w:rsidRDefault="001B3181" w:rsidP="00FD4CF5">
            <w:pPr>
              <w:rPr>
                <w:rFonts w:cstheme="minorHAnsi"/>
                <w:sz w:val="18"/>
                <w:szCs w:val="18"/>
              </w:rPr>
            </w:pPr>
            <w:r w:rsidRPr="001B3181">
              <w:rPr>
                <w:rFonts w:cstheme="minorHAnsi"/>
                <w:sz w:val="18"/>
                <w:szCs w:val="18"/>
              </w:rPr>
              <w:t>Jan</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516B32F5" w14:textId="77777777" w:rsidR="001B3181" w:rsidRPr="001B3181" w:rsidRDefault="001B3181" w:rsidP="00FD4CF5">
            <w:pPr>
              <w:rPr>
                <w:rFonts w:cstheme="minorHAnsi"/>
                <w:sz w:val="18"/>
                <w:szCs w:val="18"/>
              </w:rPr>
            </w:pPr>
            <w:r w:rsidRPr="001B3181">
              <w:rPr>
                <w:rFonts w:cstheme="minorHAnsi"/>
                <w:sz w:val="18"/>
                <w:szCs w:val="18"/>
              </w:rPr>
              <w:t>Feb</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88EC3E9" w14:textId="77777777" w:rsidR="001B3181" w:rsidRPr="001B3181" w:rsidRDefault="001B3181" w:rsidP="00FD4CF5">
            <w:pPr>
              <w:rPr>
                <w:rFonts w:cstheme="minorHAnsi"/>
                <w:sz w:val="18"/>
                <w:szCs w:val="18"/>
              </w:rPr>
            </w:pPr>
            <w:r w:rsidRPr="001B3181">
              <w:rPr>
                <w:rFonts w:cstheme="minorHAnsi"/>
                <w:sz w:val="18"/>
                <w:szCs w:val="18"/>
              </w:rPr>
              <w:t>Mar</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37FE927E" w14:textId="77777777" w:rsidR="001B3181" w:rsidRPr="001B3181" w:rsidRDefault="001B3181" w:rsidP="00FD4CF5">
            <w:pPr>
              <w:rPr>
                <w:rFonts w:cstheme="minorHAnsi"/>
                <w:sz w:val="18"/>
                <w:szCs w:val="18"/>
              </w:rPr>
            </w:pPr>
            <w:r w:rsidRPr="001B3181">
              <w:rPr>
                <w:rFonts w:cstheme="minorHAnsi"/>
                <w:sz w:val="18"/>
                <w:szCs w:val="18"/>
              </w:rPr>
              <w:t>Apr</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3C46C53D" w14:textId="77777777" w:rsidR="001B3181" w:rsidRPr="001B3181" w:rsidRDefault="001B3181" w:rsidP="00FD4CF5">
            <w:pPr>
              <w:rPr>
                <w:rFonts w:cstheme="minorHAnsi"/>
                <w:sz w:val="18"/>
                <w:szCs w:val="18"/>
              </w:rPr>
            </w:pPr>
            <w:r w:rsidRPr="001B3181">
              <w:rPr>
                <w:rFonts w:cstheme="minorHAnsi"/>
                <w:sz w:val="18"/>
                <w:szCs w:val="18"/>
              </w:rPr>
              <w:t>May</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02098A5C" w14:textId="77777777" w:rsidR="001B3181" w:rsidRPr="001B3181" w:rsidRDefault="001B3181" w:rsidP="00FD4CF5">
            <w:pPr>
              <w:rPr>
                <w:rFonts w:cstheme="minorHAnsi"/>
                <w:sz w:val="18"/>
                <w:szCs w:val="18"/>
              </w:rPr>
            </w:pPr>
            <w:r w:rsidRPr="001B3181">
              <w:rPr>
                <w:rFonts w:cstheme="minorHAnsi"/>
                <w:sz w:val="18"/>
                <w:szCs w:val="18"/>
              </w:rPr>
              <w:t>Jun</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430D8CB1" w14:textId="77777777" w:rsidR="001B3181" w:rsidRPr="001B3181" w:rsidRDefault="001B3181" w:rsidP="00FD4CF5">
            <w:pPr>
              <w:rPr>
                <w:rFonts w:cstheme="minorHAnsi"/>
                <w:sz w:val="18"/>
                <w:szCs w:val="18"/>
              </w:rPr>
            </w:pPr>
            <w:r w:rsidRPr="001B3181">
              <w:rPr>
                <w:rFonts w:cstheme="minorHAnsi"/>
                <w:sz w:val="18"/>
                <w:szCs w:val="18"/>
              </w:rPr>
              <w:t>Jul</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79DB2EA7" w14:textId="77777777" w:rsidR="001B3181" w:rsidRPr="001B3181" w:rsidRDefault="001B3181" w:rsidP="00FD4CF5">
            <w:pPr>
              <w:rPr>
                <w:rFonts w:cstheme="minorHAnsi"/>
                <w:sz w:val="18"/>
                <w:szCs w:val="18"/>
              </w:rPr>
            </w:pPr>
            <w:r w:rsidRPr="001B3181">
              <w:rPr>
                <w:rFonts w:cstheme="minorHAnsi"/>
                <w:sz w:val="18"/>
                <w:szCs w:val="18"/>
              </w:rPr>
              <w:t>Aug</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6899B108" w14:textId="77777777" w:rsidR="001B3181" w:rsidRPr="001B3181" w:rsidRDefault="001B3181" w:rsidP="00FD4CF5">
            <w:pPr>
              <w:rPr>
                <w:rFonts w:cstheme="minorHAnsi"/>
                <w:sz w:val="18"/>
                <w:szCs w:val="18"/>
              </w:rPr>
            </w:pPr>
            <w:r w:rsidRPr="001B3181">
              <w:rPr>
                <w:rFonts w:cstheme="minorHAnsi"/>
                <w:sz w:val="18"/>
                <w:szCs w:val="18"/>
              </w:rPr>
              <w:t>Sep</w:t>
            </w:r>
          </w:p>
        </w:tc>
      </w:tr>
      <w:tr w:rsidR="001B3181" w:rsidRPr="001B3181" w14:paraId="49E54643" w14:textId="77777777" w:rsidTr="00FD4CF5">
        <w:trPr>
          <w:trHeight w:val="584"/>
        </w:trPr>
        <w:tc>
          <w:tcPr>
            <w:tcW w:w="151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2CE9001C" w14:textId="77777777" w:rsidR="001B3181" w:rsidRPr="001B3181" w:rsidRDefault="001B3181" w:rsidP="00FD4CF5">
            <w:pPr>
              <w:rPr>
                <w:rFonts w:cstheme="minorHAnsi"/>
                <w:sz w:val="24"/>
                <w:szCs w:val="24"/>
              </w:rPr>
            </w:pPr>
            <w:r w:rsidRPr="001B3181">
              <w:rPr>
                <w:rFonts w:cstheme="minorHAnsi"/>
                <w:sz w:val="24"/>
                <w:szCs w:val="24"/>
              </w:rPr>
              <w:t>Eligible from…</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1B60DD0" w14:textId="77777777" w:rsidR="001B3181" w:rsidRPr="001B3181" w:rsidRDefault="001B3181" w:rsidP="00FD4CF5">
            <w:pPr>
              <w:rPr>
                <w:rFonts w:cstheme="minorHAnsi"/>
                <w:sz w:val="18"/>
                <w:szCs w:val="18"/>
              </w:rPr>
            </w:pPr>
            <w:r w:rsidRPr="001B3181">
              <w:rPr>
                <w:rFonts w:cstheme="minorHAnsi"/>
                <w:sz w:val="18"/>
                <w:szCs w:val="18"/>
              </w:rPr>
              <w:t>Jan</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03C9DA8" w14:textId="77777777" w:rsidR="001B3181" w:rsidRPr="001B3181" w:rsidRDefault="001B3181" w:rsidP="00FD4CF5">
            <w:pPr>
              <w:rPr>
                <w:rFonts w:cstheme="minorHAnsi"/>
                <w:sz w:val="18"/>
                <w:szCs w:val="18"/>
              </w:rPr>
            </w:pPr>
            <w:r w:rsidRPr="001B3181">
              <w:rPr>
                <w:rFonts w:cstheme="minorHAnsi"/>
                <w:sz w:val="18"/>
                <w:szCs w:val="18"/>
              </w:rPr>
              <w:t>Jan</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0791F9B" w14:textId="77777777" w:rsidR="001B3181" w:rsidRPr="001B3181" w:rsidRDefault="001B3181" w:rsidP="00FD4CF5">
            <w:pPr>
              <w:rPr>
                <w:rFonts w:cstheme="minorHAnsi"/>
                <w:sz w:val="18"/>
                <w:szCs w:val="18"/>
              </w:rPr>
            </w:pPr>
            <w:r w:rsidRPr="001B3181">
              <w:rPr>
                <w:rFonts w:cstheme="minorHAnsi"/>
                <w:sz w:val="18"/>
                <w:szCs w:val="18"/>
              </w:rPr>
              <w:t>Jan</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1BE6B87" w14:textId="77777777" w:rsidR="001B3181" w:rsidRPr="001B3181" w:rsidRDefault="001B3181" w:rsidP="00FD4CF5">
            <w:pPr>
              <w:rPr>
                <w:rFonts w:cstheme="minorHAnsi"/>
                <w:sz w:val="18"/>
                <w:szCs w:val="18"/>
              </w:rPr>
            </w:pPr>
            <w:r w:rsidRPr="001B3181">
              <w:rPr>
                <w:rFonts w:cstheme="minorHAnsi"/>
                <w:sz w:val="18"/>
                <w:szCs w:val="18"/>
              </w:rPr>
              <w:t>Apr</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12FFB60" w14:textId="77777777" w:rsidR="001B3181" w:rsidRPr="001B3181" w:rsidRDefault="001B3181" w:rsidP="00FD4CF5">
            <w:pPr>
              <w:rPr>
                <w:rFonts w:cstheme="minorHAnsi"/>
                <w:sz w:val="18"/>
                <w:szCs w:val="18"/>
              </w:rPr>
            </w:pPr>
            <w:r w:rsidRPr="001B3181">
              <w:rPr>
                <w:rFonts w:cstheme="minorHAnsi"/>
                <w:sz w:val="18"/>
                <w:szCs w:val="18"/>
              </w:rPr>
              <w:t>Apr</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8CB69EB" w14:textId="77777777" w:rsidR="001B3181" w:rsidRPr="001B3181" w:rsidRDefault="001B3181" w:rsidP="00FD4CF5">
            <w:pPr>
              <w:rPr>
                <w:rFonts w:cstheme="minorHAnsi"/>
                <w:sz w:val="18"/>
                <w:szCs w:val="18"/>
              </w:rPr>
            </w:pPr>
            <w:r w:rsidRPr="001B3181">
              <w:rPr>
                <w:rFonts w:cstheme="minorHAnsi"/>
                <w:sz w:val="18"/>
                <w:szCs w:val="18"/>
              </w:rPr>
              <w:t>Apr</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EAB2041" w14:textId="77777777" w:rsidR="001B3181" w:rsidRPr="001B3181" w:rsidRDefault="001B3181" w:rsidP="00FD4CF5">
            <w:pPr>
              <w:rPr>
                <w:rFonts w:cstheme="minorHAnsi"/>
                <w:sz w:val="18"/>
                <w:szCs w:val="18"/>
              </w:rPr>
            </w:pPr>
            <w:r w:rsidRPr="001B3181">
              <w:rPr>
                <w:rFonts w:cstheme="minorHAnsi"/>
                <w:sz w:val="18"/>
                <w:szCs w:val="18"/>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6014D2F" w14:textId="77777777" w:rsidR="001B3181" w:rsidRPr="001B3181" w:rsidRDefault="001B3181" w:rsidP="00FD4CF5">
            <w:pPr>
              <w:rPr>
                <w:rFonts w:cstheme="minorHAnsi"/>
                <w:sz w:val="18"/>
                <w:szCs w:val="18"/>
              </w:rPr>
            </w:pPr>
            <w:r w:rsidRPr="001B3181">
              <w:rPr>
                <w:rFonts w:cstheme="minorHAnsi"/>
                <w:sz w:val="18"/>
                <w:szCs w:val="18"/>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AFAC94F" w14:textId="77777777" w:rsidR="001B3181" w:rsidRPr="001B3181" w:rsidRDefault="001B3181" w:rsidP="00FD4CF5">
            <w:pPr>
              <w:rPr>
                <w:rFonts w:cstheme="minorHAnsi"/>
                <w:sz w:val="18"/>
                <w:szCs w:val="18"/>
              </w:rPr>
            </w:pPr>
            <w:r w:rsidRPr="001B3181">
              <w:rPr>
                <w:rFonts w:cstheme="minorHAnsi"/>
                <w:sz w:val="18"/>
                <w:szCs w:val="18"/>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209AF3F" w14:textId="77777777" w:rsidR="001B3181" w:rsidRPr="001B3181" w:rsidRDefault="001B3181" w:rsidP="00FD4CF5">
            <w:pPr>
              <w:rPr>
                <w:rFonts w:cstheme="minorHAnsi"/>
                <w:sz w:val="18"/>
                <w:szCs w:val="18"/>
              </w:rPr>
            </w:pPr>
            <w:r w:rsidRPr="001B3181">
              <w:rPr>
                <w:rFonts w:cstheme="minorHAnsi"/>
                <w:sz w:val="18"/>
                <w:szCs w:val="18"/>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894CBAC" w14:textId="77777777" w:rsidR="001B3181" w:rsidRPr="001B3181" w:rsidRDefault="001B3181" w:rsidP="00FD4CF5">
            <w:pPr>
              <w:rPr>
                <w:rFonts w:cstheme="minorHAnsi"/>
                <w:sz w:val="18"/>
                <w:szCs w:val="18"/>
              </w:rPr>
            </w:pPr>
            <w:r w:rsidRPr="001B3181">
              <w:rPr>
                <w:rFonts w:cstheme="minorHAnsi"/>
                <w:sz w:val="18"/>
                <w:szCs w:val="18"/>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F563969" w14:textId="77777777" w:rsidR="001B3181" w:rsidRPr="001B3181" w:rsidRDefault="001B3181" w:rsidP="00FD4CF5">
            <w:pPr>
              <w:rPr>
                <w:rFonts w:cstheme="minorHAnsi"/>
                <w:sz w:val="18"/>
                <w:szCs w:val="18"/>
              </w:rPr>
            </w:pPr>
            <w:r w:rsidRPr="001B3181">
              <w:rPr>
                <w:rFonts w:cstheme="minorHAnsi"/>
                <w:sz w:val="18"/>
                <w:szCs w:val="18"/>
              </w:rPr>
              <w:t>Jan</w:t>
            </w:r>
          </w:p>
        </w:tc>
      </w:tr>
    </w:tbl>
    <w:p w14:paraId="7BC55F5D" w14:textId="77777777" w:rsidR="001B3181" w:rsidRPr="001B3181" w:rsidRDefault="001B3181" w:rsidP="001B3181">
      <w:pPr>
        <w:rPr>
          <w:rFonts w:cstheme="minorHAnsi"/>
          <w:sz w:val="24"/>
          <w:szCs w:val="24"/>
        </w:rPr>
      </w:pPr>
    </w:p>
    <w:p w14:paraId="5DE8699F" w14:textId="6116858A" w:rsidR="001B3181" w:rsidRPr="00556913" w:rsidRDefault="00952C0A" w:rsidP="001B3181">
      <w:pPr>
        <w:rPr>
          <w:rFonts w:cstheme="minorHAnsi"/>
          <w:sz w:val="28"/>
          <w:szCs w:val="28"/>
        </w:rPr>
      </w:pPr>
      <w:r w:rsidRPr="00556913">
        <w:rPr>
          <w:rFonts w:cstheme="minorHAnsi"/>
          <w:sz w:val="28"/>
          <w:szCs w:val="28"/>
        </w:rPr>
        <w:t>To</w:t>
      </w:r>
      <w:r w:rsidR="001B3181" w:rsidRPr="00556913">
        <w:rPr>
          <w:rFonts w:cstheme="minorHAnsi"/>
          <w:sz w:val="28"/>
          <w:szCs w:val="28"/>
        </w:rPr>
        <w:t xml:space="preserve"> apply</w:t>
      </w:r>
      <w:r w:rsidRPr="00556913">
        <w:rPr>
          <w:rFonts w:cstheme="minorHAnsi"/>
          <w:sz w:val="28"/>
          <w:szCs w:val="28"/>
        </w:rPr>
        <w:t xml:space="preserve">, please </w:t>
      </w:r>
      <w:r w:rsidR="001B3181" w:rsidRPr="00556913">
        <w:rPr>
          <w:rFonts w:cstheme="minorHAnsi"/>
          <w:sz w:val="28"/>
          <w:szCs w:val="28"/>
        </w:rPr>
        <w:t xml:space="preserve">visit </w:t>
      </w:r>
      <w:hyperlink r:id="rId8" w:history="1">
        <w:r w:rsidR="001B3181" w:rsidRPr="00556913">
          <w:rPr>
            <w:rStyle w:val="Hyperlink"/>
            <w:rFonts w:cstheme="minorHAnsi"/>
            <w:sz w:val="28"/>
            <w:szCs w:val="28"/>
          </w:rPr>
          <w:t>www.childcarechoices.gov.uk</w:t>
        </w:r>
      </w:hyperlink>
      <w:r w:rsidR="001B3181" w:rsidRPr="00556913">
        <w:rPr>
          <w:rFonts w:cstheme="minorHAnsi"/>
          <w:sz w:val="28"/>
          <w:szCs w:val="28"/>
        </w:rPr>
        <w:t xml:space="preserve"> or calling 0300 1234 097 to get an eligibility code (which is 11 digits long and usually starts 500…). </w:t>
      </w:r>
    </w:p>
    <w:p w14:paraId="1A996BB9" w14:textId="1BAFC5C9" w:rsidR="00E54B77" w:rsidRPr="00556913" w:rsidRDefault="00E54B77" w:rsidP="00E54B77">
      <w:pPr>
        <w:rPr>
          <w:rFonts w:cstheme="minorHAnsi"/>
          <w:sz w:val="28"/>
          <w:szCs w:val="28"/>
        </w:rPr>
      </w:pPr>
      <w:r w:rsidRPr="00556913">
        <w:rPr>
          <w:rFonts w:cstheme="minorHAnsi"/>
          <w:sz w:val="28"/>
          <w:szCs w:val="28"/>
        </w:rPr>
        <w:t xml:space="preserve">From 1 </w:t>
      </w:r>
      <w:r w:rsidRPr="00556913">
        <w:rPr>
          <w:rFonts w:cstheme="minorHAnsi"/>
          <w:sz w:val="28"/>
          <w:szCs w:val="28"/>
        </w:rPr>
        <w:t>September</w:t>
      </w:r>
      <w:r w:rsidRPr="00556913">
        <w:rPr>
          <w:rFonts w:cstheme="minorHAnsi"/>
          <w:sz w:val="28"/>
          <w:szCs w:val="28"/>
        </w:rPr>
        <w:t xml:space="preserve"> 2024 there will be up to 15 hours per week (TTO) or 12 hours per week (AYR) of funded hours available.</w:t>
      </w:r>
    </w:p>
    <w:p w14:paraId="15F7AA74" w14:textId="5C686013" w:rsidR="00E9603A" w:rsidRPr="00556913" w:rsidRDefault="00E9603A" w:rsidP="00E9603A">
      <w:pPr>
        <w:rPr>
          <w:rFonts w:cstheme="minorHAnsi"/>
          <w:sz w:val="28"/>
          <w:szCs w:val="28"/>
        </w:rPr>
      </w:pPr>
      <w:r w:rsidRPr="00556913">
        <w:rPr>
          <w:rFonts w:cstheme="minorHAnsi"/>
          <w:sz w:val="28"/>
          <w:szCs w:val="28"/>
        </w:rPr>
        <w:t>From 1 September 202</w:t>
      </w:r>
      <w:r w:rsidRPr="00556913">
        <w:rPr>
          <w:rFonts w:cstheme="minorHAnsi"/>
          <w:sz w:val="28"/>
          <w:szCs w:val="28"/>
        </w:rPr>
        <w:t>5</w:t>
      </w:r>
      <w:r w:rsidRPr="00556913">
        <w:rPr>
          <w:rFonts w:cstheme="minorHAnsi"/>
          <w:sz w:val="28"/>
          <w:szCs w:val="28"/>
        </w:rPr>
        <w:t xml:space="preserve"> there will be up to 15 hours per week (TTO) or 12 hours per week (AYR) of funded hours available.</w:t>
      </w:r>
    </w:p>
    <w:p w14:paraId="27058A5A" w14:textId="77777777" w:rsidR="00E54B77" w:rsidRPr="00952C0A" w:rsidRDefault="00E54B77" w:rsidP="001B3181">
      <w:pPr>
        <w:rPr>
          <w:rFonts w:cstheme="minorHAnsi"/>
          <w:sz w:val="32"/>
          <w:szCs w:val="32"/>
        </w:rPr>
      </w:pPr>
    </w:p>
    <w:p w14:paraId="18237CE9" w14:textId="77777777" w:rsidR="00D87233" w:rsidRDefault="00D87233">
      <w:pPr>
        <w:rPr>
          <w:sz w:val="24"/>
          <w:szCs w:val="24"/>
        </w:rPr>
      </w:pPr>
      <w:r>
        <w:rPr>
          <w:sz w:val="24"/>
          <w:szCs w:val="24"/>
        </w:rPr>
        <w:br w:type="page"/>
      </w:r>
    </w:p>
    <w:p w14:paraId="1DC5B235" w14:textId="14197C95" w:rsidR="00D87233" w:rsidRDefault="00D87233" w:rsidP="001165FE">
      <w:pPr>
        <w:spacing w:after="0" w:line="240" w:lineRule="auto"/>
        <w:rPr>
          <w:sz w:val="24"/>
          <w:szCs w:val="24"/>
        </w:rPr>
      </w:pPr>
    </w:p>
    <w:p w14:paraId="27778D04" w14:textId="247B1EEC" w:rsidR="00D87233" w:rsidRDefault="00D87233" w:rsidP="001165FE">
      <w:pPr>
        <w:spacing w:after="0" w:line="240" w:lineRule="auto"/>
        <w:rPr>
          <w:sz w:val="24"/>
          <w:szCs w:val="24"/>
        </w:rPr>
      </w:pPr>
      <w:r w:rsidRPr="008C31D6">
        <w:rPr>
          <w:noProof/>
          <w:sz w:val="24"/>
          <w:szCs w:val="24"/>
        </w:rPr>
        <mc:AlternateContent>
          <mc:Choice Requires="wps">
            <w:drawing>
              <wp:anchor distT="45720" distB="45720" distL="114300" distR="114300" simplePos="0" relativeHeight="251687936" behindDoc="0" locked="0" layoutInCell="1" allowOverlap="1" wp14:anchorId="6F00DF60" wp14:editId="44030F3D">
                <wp:simplePos x="0" y="0"/>
                <wp:positionH relativeFrom="column">
                  <wp:posOffset>579120</wp:posOffset>
                </wp:positionH>
                <wp:positionV relativeFrom="paragraph">
                  <wp:posOffset>34290</wp:posOffset>
                </wp:positionV>
                <wp:extent cx="4953000" cy="1074420"/>
                <wp:effectExtent l="0" t="0" r="0" b="0"/>
                <wp:wrapNone/>
                <wp:docPr id="1415184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074420"/>
                        </a:xfrm>
                        <a:prstGeom prst="rect">
                          <a:avLst/>
                        </a:prstGeom>
                        <a:solidFill>
                          <a:srgbClr val="FFFFFF"/>
                        </a:solidFill>
                        <a:ln w="9525">
                          <a:noFill/>
                          <a:miter lim="800000"/>
                          <a:headEnd/>
                          <a:tailEnd/>
                        </a:ln>
                      </wps:spPr>
                      <wps:txbx>
                        <w:txbxContent>
                          <w:p w14:paraId="697960A3" w14:textId="77777777" w:rsidR="00D87233" w:rsidRPr="00556913" w:rsidRDefault="00D87233" w:rsidP="00D87233">
                            <w:pPr>
                              <w:jc w:val="center"/>
                              <w:rPr>
                                <w:b/>
                                <w:bCs/>
                                <w:sz w:val="40"/>
                                <w:szCs w:val="40"/>
                              </w:rPr>
                            </w:pPr>
                            <w:r w:rsidRPr="00556913">
                              <w:rPr>
                                <w:b/>
                                <w:bCs/>
                                <w:sz w:val="40"/>
                                <w:szCs w:val="40"/>
                              </w:rPr>
                              <w:t xml:space="preserve">ACCESSING THE FUNDING AT </w:t>
                            </w:r>
                          </w:p>
                          <w:p w14:paraId="2FDCCFC9" w14:textId="0F23BF95" w:rsidR="00D87233" w:rsidRPr="00556913" w:rsidRDefault="00D87233" w:rsidP="00D87233">
                            <w:pPr>
                              <w:jc w:val="center"/>
                              <w:rPr>
                                <w:b/>
                                <w:bCs/>
                                <w:sz w:val="40"/>
                                <w:szCs w:val="40"/>
                              </w:rPr>
                            </w:pPr>
                            <w:r w:rsidRPr="00556913">
                              <w:rPr>
                                <w:b/>
                                <w:bCs/>
                                <w:sz w:val="40"/>
                                <w:szCs w:val="40"/>
                              </w:rPr>
                              <w:t>JACK AND JILL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0DF60" id="_x0000_s1027" type="#_x0000_t202" style="position:absolute;margin-left:45.6pt;margin-top:2.7pt;width:390pt;height:84.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" stroked="f">
                <v:textbox>
                  <w:txbxContent>
                    <w:p w14:paraId="697960A3" w14:textId="77777777" w:rsidR="00D87233" w:rsidRPr="00556913" w:rsidRDefault="00D87233" w:rsidP="00D87233">
                      <w:pPr>
                        <w:jc w:val="center"/>
                        <w:rPr>
                          <w:b/>
                          <w:bCs/>
                          <w:sz w:val="40"/>
                          <w:szCs w:val="40"/>
                        </w:rPr>
                      </w:pPr>
                      <w:r w:rsidRPr="00556913">
                        <w:rPr>
                          <w:b/>
                          <w:bCs/>
                          <w:sz w:val="40"/>
                          <w:szCs w:val="40"/>
                        </w:rPr>
                        <w:t xml:space="preserve">ACCESSING THE FUNDING AT </w:t>
                      </w:r>
                    </w:p>
                    <w:p w14:paraId="2FDCCFC9" w14:textId="0F23BF95" w:rsidR="00D87233" w:rsidRPr="00556913" w:rsidRDefault="00D87233" w:rsidP="00D87233">
                      <w:pPr>
                        <w:jc w:val="center"/>
                        <w:rPr>
                          <w:b/>
                          <w:bCs/>
                          <w:sz w:val="40"/>
                          <w:szCs w:val="40"/>
                        </w:rPr>
                      </w:pPr>
                      <w:r w:rsidRPr="00556913">
                        <w:rPr>
                          <w:b/>
                          <w:bCs/>
                          <w:sz w:val="40"/>
                          <w:szCs w:val="40"/>
                        </w:rPr>
                        <w:t>JACK AND JILL</w:t>
                      </w:r>
                    </w:p>
                  </w:txbxContent>
                </v:textbox>
              </v:shape>
            </w:pict>
          </mc:Fallback>
        </mc:AlternateContent>
      </w:r>
    </w:p>
    <w:p w14:paraId="608AD059" w14:textId="584D31C4" w:rsidR="00D87233" w:rsidRDefault="00D87233" w:rsidP="001165FE">
      <w:pPr>
        <w:spacing w:after="0" w:line="240" w:lineRule="auto"/>
        <w:rPr>
          <w:sz w:val="24"/>
          <w:szCs w:val="24"/>
        </w:rPr>
      </w:pPr>
    </w:p>
    <w:p w14:paraId="5224088C" w14:textId="77777777" w:rsidR="00D87233" w:rsidRDefault="00D87233" w:rsidP="001165FE">
      <w:pPr>
        <w:spacing w:after="0" w:line="240" w:lineRule="auto"/>
        <w:rPr>
          <w:sz w:val="24"/>
          <w:szCs w:val="24"/>
        </w:rPr>
      </w:pPr>
    </w:p>
    <w:p w14:paraId="0EEA905F" w14:textId="77777777" w:rsidR="00D87233" w:rsidRDefault="00D87233" w:rsidP="001165FE">
      <w:pPr>
        <w:spacing w:after="0" w:line="240" w:lineRule="auto"/>
        <w:rPr>
          <w:sz w:val="24"/>
          <w:szCs w:val="24"/>
        </w:rPr>
      </w:pPr>
    </w:p>
    <w:p w14:paraId="46B415CA" w14:textId="77777777" w:rsidR="00D87233" w:rsidRDefault="00D87233" w:rsidP="001165FE">
      <w:pPr>
        <w:spacing w:after="0" w:line="240" w:lineRule="auto"/>
        <w:rPr>
          <w:sz w:val="24"/>
          <w:szCs w:val="24"/>
        </w:rPr>
      </w:pPr>
    </w:p>
    <w:p w14:paraId="006D7155" w14:textId="77777777" w:rsidR="00D87233" w:rsidRDefault="00D87233" w:rsidP="001165FE">
      <w:pPr>
        <w:spacing w:after="0" w:line="240" w:lineRule="auto"/>
        <w:rPr>
          <w:sz w:val="24"/>
          <w:szCs w:val="24"/>
        </w:rPr>
      </w:pPr>
    </w:p>
    <w:p w14:paraId="2D91C3DE" w14:textId="77777777" w:rsidR="00D87233" w:rsidRDefault="00D87233" w:rsidP="001165FE">
      <w:pPr>
        <w:spacing w:after="0" w:line="240" w:lineRule="auto"/>
        <w:rPr>
          <w:sz w:val="24"/>
          <w:szCs w:val="24"/>
        </w:rPr>
      </w:pPr>
    </w:p>
    <w:p w14:paraId="26826D1D" w14:textId="7C923167" w:rsidR="008919F5" w:rsidRPr="00556913" w:rsidRDefault="002F4489" w:rsidP="001165FE">
      <w:pPr>
        <w:spacing w:after="0" w:line="240" w:lineRule="auto"/>
        <w:rPr>
          <w:sz w:val="28"/>
          <w:szCs w:val="28"/>
        </w:rPr>
      </w:pPr>
      <w:r w:rsidRPr="00556913">
        <w:rPr>
          <w:sz w:val="28"/>
          <w:szCs w:val="28"/>
        </w:rPr>
        <w:t>F</w:t>
      </w:r>
      <w:r w:rsidR="00D87233" w:rsidRPr="00556913">
        <w:rPr>
          <w:sz w:val="28"/>
          <w:szCs w:val="28"/>
        </w:rPr>
        <w:t>unded h</w:t>
      </w:r>
      <w:r w:rsidR="008919F5" w:rsidRPr="00556913">
        <w:rPr>
          <w:sz w:val="28"/>
          <w:szCs w:val="28"/>
        </w:rPr>
        <w:t>ours</w:t>
      </w:r>
      <w:r w:rsidR="00D87233" w:rsidRPr="00556913">
        <w:rPr>
          <w:sz w:val="28"/>
          <w:szCs w:val="28"/>
        </w:rPr>
        <w:t xml:space="preserve"> </w:t>
      </w:r>
      <w:r w:rsidR="006C408F" w:rsidRPr="00556913">
        <w:rPr>
          <w:sz w:val="28"/>
          <w:szCs w:val="28"/>
        </w:rPr>
        <w:t xml:space="preserve">for Under 2s </w:t>
      </w:r>
      <w:r w:rsidR="00D87233" w:rsidRPr="00556913">
        <w:rPr>
          <w:sz w:val="28"/>
          <w:szCs w:val="28"/>
        </w:rPr>
        <w:t>can be accessed at Jack and Jill in the following way:</w:t>
      </w:r>
    </w:p>
    <w:p w14:paraId="55D1EDA5" w14:textId="77777777" w:rsidR="00D87233" w:rsidRPr="00D87233" w:rsidRDefault="00D87233" w:rsidP="001165FE">
      <w:pPr>
        <w:spacing w:after="0" w:line="240" w:lineRule="auto"/>
        <w:rPr>
          <w:sz w:val="32"/>
          <w:szCs w:val="32"/>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424"/>
        <w:gridCol w:w="1795"/>
      </w:tblGrid>
      <w:tr w:rsidR="008919F5" w:rsidRPr="00D87233" w14:paraId="3C529B8E" w14:textId="77777777" w:rsidTr="00D87233">
        <w:trPr>
          <w:trHeight w:val="300"/>
          <w:jc w:val="center"/>
        </w:trPr>
        <w:tc>
          <w:tcPr>
            <w:tcW w:w="2981" w:type="dxa"/>
            <w:shd w:val="clear" w:color="auto" w:fill="D9D9D9" w:themeFill="background1" w:themeFillShade="D9"/>
            <w:noWrap/>
            <w:vAlign w:val="bottom"/>
            <w:hideMark/>
          </w:tcPr>
          <w:p w14:paraId="74A0B079" w14:textId="77777777" w:rsidR="008919F5" w:rsidRPr="00556913" w:rsidRDefault="008919F5" w:rsidP="0032211E">
            <w:pPr>
              <w:spacing w:after="0" w:line="240" w:lineRule="auto"/>
              <w:jc w:val="center"/>
              <w:rPr>
                <w:rFonts w:eastAsia="Times New Roman" w:cs="Times New Roman"/>
                <w:b/>
                <w:bCs/>
                <w:color w:val="000000"/>
                <w:sz w:val="28"/>
                <w:szCs w:val="28"/>
                <w:lang w:eastAsia="en-GB"/>
              </w:rPr>
            </w:pPr>
            <w:r w:rsidRPr="00556913">
              <w:rPr>
                <w:rFonts w:eastAsia="Times New Roman" w:cs="Times New Roman"/>
                <w:b/>
                <w:bCs/>
                <w:color w:val="000000"/>
                <w:sz w:val="28"/>
                <w:szCs w:val="28"/>
                <w:lang w:eastAsia="en-GB"/>
              </w:rPr>
              <w:t>Session</w:t>
            </w:r>
          </w:p>
        </w:tc>
        <w:tc>
          <w:tcPr>
            <w:tcW w:w="3424" w:type="dxa"/>
            <w:shd w:val="clear" w:color="auto" w:fill="D9D9D9" w:themeFill="background1" w:themeFillShade="D9"/>
            <w:noWrap/>
            <w:vAlign w:val="bottom"/>
            <w:hideMark/>
          </w:tcPr>
          <w:p w14:paraId="539F01F9" w14:textId="77777777" w:rsidR="008919F5" w:rsidRPr="00556913" w:rsidRDefault="008919F5" w:rsidP="0032211E">
            <w:pPr>
              <w:spacing w:after="0" w:line="240" w:lineRule="auto"/>
              <w:jc w:val="center"/>
              <w:rPr>
                <w:rFonts w:eastAsia="Times New Roman" w:cs="Times New Roman"/>
                <w:b/>
                <w:bCs/>
                <w:color w:val="000000"/>
                <w:sz w:val="28"/>
                <w:szCs w:val="28"/>
                <w:lang w:eastAsia="en-GB"/>
              </w:rPr>
            </w:pPr>
            <w:r w:rsidRPr="00556913">
              <w:rPr>
                <w:rFonts w:eastAsia="Times New Roman" w:cs="Times New Roman"/>
                <w:b/>
                <w:bCs/>
                <w:color w:val="000000"/>
                <w:sz w:val="28"/>
                <w:szCs w:val="28"/>
                <w:lang w:eastAsia="en-GB"/>
              </w:rPr>
              <w:t>Times</w:t>
            </w:r>
          </w:p>
        </w:tc>
        <w:tc>
          <w:tcPr>
            <w:tcW w:w="1795" w:type="dxa"/>
            <w:shd w:val="clear" w:color="auto" w:fill="D9D9D9" w:themeFill="background1" w:themeFillShade="D9"/>
            <w:noWrap/>
            <w:vAlign w:val="bottom"/>
            <w:hideMark/>
          </w:tcPr>
          <w:p w14:paraId="161B9C94" w14:textId="77777777" w:rsidR="008919F5" w:rsidRPr="00556913" w:rsidRDefault="008919F5" w:rsidP="0032211E">
            <w:pPr>
              <w:spacing w:after="0" w:line="240" w:lineRule="auto"/>
              <w:jc w:val="center"/>
              <w:rPr>
                <w:rFonts w:eastAsia="Times New Roman" w:cs="Times New Roman"/>
                <w:b/>
                <w:bCs/>
                <w:color w:val="000000"/>
                <w:sz w:val="28"/>
                <w:szCs w:val="28"/>
                <w:lang w:eastAsia="en-GB"/>
              </w:rPr>
            </w:pPr>
            <w:r w:rsidRPr="00556913">
              <w:rPr>
                <w:rFonts w:eastAsia="Times New Roman" w:cs="Times New Roman"/>
                <w:b/>
                <w:bCs/>
                <w:color w:val="000000"/>
                <w:sz w:val="28"/>
                <w:szCs w:val="28"/>
                <w:lang w:eastAsia="en-GB"/>
              </w:rPr>
              <w:t>FEEE</w:t>
            </w:r>
            <w:r w:rsidR="00600BE9" w:rsidRPr="00556913">
              <w:rPr>
                <w:rFonts w:eastAsia="Times New Roman" w:cs="Times New Roman"/>
                <w:b/>
                <w:bCs/>
                <w:color w:val="000000"/>
                <w:sz w:val="28"/>
                <w:szCs w:val="28"/>
                <w:lang w:eastAsia="en-GB"/>
              </w:rPr>
              <w:t>/FEE</w:t>
            </w:r>
            <w:r w:rsidRPr="00556913">
              <w:rPr>
                <w:rFonts w:eastAsia="Times New Roman" w:cs="Times New Roman"/>
                <w:b/>
                <w:bCs/>
                <w:color w:val="000000"/>
                <w:sz w:val="28"/>
                <w:szCs w:val="28"/>
                <w:lang w:eastAsia="en-GB"/>
              </w:rPr>
              <w:t xml:space="preserve"> Hours</w:t>
            </w:r>
          </w:p>
        </w:tc>
      </w:tr>
      <w:tr w:rsidR="008919F5" w:rsidRPr="00D87233" w14:paraId="74A5EAA8" w14:textId="77777777" w:rsidTr="00D87233">
        <w:trPr>
          <w:trHeight w:val="300"/>
          <w:jc w:val="center"/>
        </w:trPr>
        <w:tc>
          <w:tcPr>
            <w:tcW w:w="2981" w:type="dxa"/>
            <w:shd w:val="clear" w:color="auto" w:fill="auto"/>
            <w:noWrap/>
            <w:vAlign w:val="center"/>
            <w:hideMark/>
          </w:tcPr>
          <w:p w14:paraId="1A3FB47A" w14:textId="77777777" w:rsidR="002F4489" w:rsidRPr="00556913" w:rsidRDefault="002F4489" w:rsidP="0032211E">
            <w:pPr>
              <w:spacing w:after="0" w:line="240" w:lineRule="auto"/>
              <w:jc w:val="both"/>
              <w:rPr>
                <w:rFonts w:eastAsia="Times New Roman" w:cs="Times New Roman"/>
                <w:color w:val="000000"/>
                <w:sz w:val="28"/>
                <w:szCs w:val="28"/>
                <w:lang w:eastAsia="en-GB"/>
              </w:rPr>
            </w:pPr>
            <w:r w:rsidRPr="00556913">
              <w:rPr>
                <w:rFonts w:eastAsia="Times New Roman" w:cs="Times New Roman"/>
                <w:color w:val="000000"/>
                <w:sz w:val="28"/>
                <w:szCs w:val="28"/>
                <w:lang w:eastAsia="en-GB"/>
              </w:rPr>
              <w:t xml:space="preserve">08:00-16:30 </w:t>
            </w:r>
          </w:p>
          <w:p w14:paraId="2A1413E3" w14:textId="616C7E8C" w:rsidR="008919F5" w:rsidRPr="00556913" w:rsidRDefault="002F4489" w:rsidP="0032211E">
            <w:pPr>
              <w:spacing w:after="0" w:line="240" w:lineRule="auto"/>
              <w:jc w:val="both"/>
              <w:rPr>
                <w:rFonts w:eastAsia="Times New Roman" w:cs="Times New Roman"/>
                <w:color w:val="000000"/>
                <w:sz w:val="28"/>
                <w:szCs w:val="28"/>
                <w:lang w:eastAsia="en-GB"/>
              </w:rPr>
            </w:pPr>
            <w:r w:rsidRPr="00556913">
              <w:rPr>
                <w:rFonts w:eastAsia="Times New Roman" w:cs="Times New Roman"/>
                <w:color w:val="000000"/>
                <w:sz w:val="28"/>
                <w:szCs w:val="28"/>
                <w:lang w:eastAsia="en-GB"/>
              </w:rPr>
              <w:t>(</w:t>
            </w:r>
            <w:r w:rsidR="00D72413" w:rsidRPr="00556913">
              <w:rPr>
                <w:rFonts w:eastAsia="Times New Roman" w:cs="Times New Roman"/>
                <w:color w:val="000000"/>
                <w:sz w:val="28"/>
                <w:szCs w:val="28"/>
                <w:lang w:eastAsia="en-GB"/>
              </w:rPr>
              <w:t>Core</w:t>
            </w:r>
            <w:r w:rsidR="008919F5" w:rsidRPr="00556913">
              <w:rPr>
                <w:rFonts w:eastAsia="Times New Roman" w:cs="Times New Roman"/>
                <w:color w:val="000000"/>
                <w:sz w:val="28"/>
                <w:szCs w:val="28"/>
                <w:lang w:eastAsia="en-GB"/>
              </w:rPr>
              <w:t xml:space="preserve"> Day</w:t>
            </w:r>
            <w:r w:rsidRPr="00556913">
              <w:rPr>
                <w:rFonts w:eastAsia="Times New Roman" w:cs="Times New Roman"/>
                <w:color w:val="000000"/>
                <w:sz w:val="28"/>
                <w:szCs w:val="28"/>
                <w:lang w:eastAsia="en-GB"/>
              </w:rPr>
              <w:t>)</w:t>
            </w:r>
          </w:p>
        </w:tc>
        <w:tc>
          <w:tcPr>
            <w:tcW w:w="3424" w:type="dxa"/>
            <w:shd w:val="clear" w:color="auto" w:fill="auto"/>
            <w:noWrap/>
            <w:vAlign w:val="center"/>
            <w:hideMark/>
          </w:tcPr>
          <w:p w14:paraId="791C5029" w14:textId="068FD191" w:rsidR="008919F5" w:rsidRPr="00556913" w:rsidRDefault="002736C6" w:rsidP="0032211E">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08.</w:t>
            </w:r>
            <w:r w:rsidR="007C1248" w:rsidRPr="00556913">
              <w:rPr>
                <w:rFonts w:eastAsia="Times New Roman" w:cs="Times New Roman"/>
                <w:color w:val="000000"/>
                <w:sz w:val="28"/>
                <w:szCs w:val="28"/>
                <w:lang w:eastAsia="en-GB"/>
              </w:rPr>
              <w:t>0</w:t>
            </w:r>
            <w:r w:rsidRPr="00556913">
              <w:rPr>
                <w:rFonts w:eastAsia="Times New Roman" w:cs="Times New Roman"/>
                <w:color w:val="000000"/>
                <w:sz w:val="28"/>
                <w:szCs w:val="28"/>
                <w:lang w:eastAsia="en-GB"/>
              </w:rPr>
              <w:t>0 - 16.30</w:t>
            </w:r>
          </w:p>
        </w:tc>
        <w:tc>
          <w:tcPr>
            <w:tcW w:w="1795" w:type="dxa"/>
            <w:shd w:val="clear" w:color="auto" w:fill="auto"/>
            <w:noWrap/>
            <w:vAlign w:val="center"/>
            <w:hideMark/>
          </w:tcPr>
          <w:p w14:paraId="4E3C26B6" w14:textId="77777777" w:rsidR="008919F5" w:rsidRPr="00556913" w:rsidRDefault="008919F5" w:rsidP="0032211E">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6</w:t>
            </w:r>
          </w:p>
        </w:tc>
      </w:tr>
      <w:tr w:rsidR="002F4489" w:rsidRPr="00D87233" w14:paraId="6459C7D0" w14:textId="77777777" w:rsidTr="00D87233">
        <w:trPr>
          <w:trHeight w:val="300"/>
          <w:jc w:val="center"/>
        </w:trPr>
        <w:tc>
          <w:tcPr>
            <w:tcW w:w="2981" w:type="dxa"/>
            <w:shd w:val="clear" w:color="auto" w:fill="auto"/>
            <w:noWrap/>
            <w:vAlign w:val="center"/>
          </w:tcPr>
          <w:p w14:paraId="058106C6" w14:textId="053DAB19" w:rsidR="002F4489" w:rsidRPr="00556913" w:rsidRDefault="002F4489" w:rsidP="002F4489">
            <w:pPr>
              <w:spacing w:after="0" w:line="240" w:lineRule="auto"/>
              <w:jc w:val="both"/>
              <w:rPr>
                <w:rFonts w:eastAsia="Times New Roman" w:cs="Times New Roman"/>
                <w:color w:val="000000"/>
                <w:sz w:val="28"/>
                <w:szCs w:val="28"/>
                <w:lang w:eastAsia="en-GB"/>
              </w:rPr>
            </w:pPr>
            <w:r w:rsidRPr="00556913">
              <w:rPr>
                <w:rFonts w:eastAsia="Times New Roman" w:cs="Times New Roman"/>
                <w:color w:val="000000"/>
                <w:sz w:val="28"/>
                <w:szCs w:val="28"/>
                <w:lang w:eastAsia="en-GB"/>
              </w:rPr>
              <w:t xml:space="preserve">08:00-17:45 </w:t>
            </w:r>
          </w:p>
          <w:p w14:paraId="127F564B" w14:textId="7961F910" w:rsidR="002F4489" w:rsidRPr="00556913" w:rsidRDefault="002F4489" w:rsidP="002F4489">
            <w:pPr>
              <w:spacing w:after="0" w:line="240" w:lineRule="auto"/>
              <w:jc w:val="both"/>
              <w:rPr>
                <w:rFonts w:eastAsia="Times New Roman" w:cs="Times New Roman"/>
                <w:color w:val="000000"/>
                <w:sz w:val="28"/>
                <w:szCs w:val="28"/>
                <w:lang w:eastAsia="en-GB"/>
              </w:rPr>
            </w:pPr>
            <w:r w:rsidRPr="00556913">
              <w:rPr>
                <w:rFonts w:eastAsia="Times New Roman" w:cs="Times New Roman"/>
                <w:color w:val="000000"/>
                <w:sz w:val="28"/>
                <w:szCs w:val="28"/>
                <w:lang w:eastAsia="en-GB"/>
              </w:rPr>
              <w:t xml:space="preserve">(Extended Day) </w:t>
            </w:r>
          </w:p>
        </w:tc>
        <w:tc>
          <w:tcPr>
            <w:tcW w:w="3424" w:type="dxa"/>
            <w:shd w:val="clear" w:color="auto" w:fill="auto"/>
            <w:noWrap/>
            <w:vAlign w:val="center"/>
          </w:tcPr>
          <w:p w14:paraId="3A1E2F9F" w14:textId="13DEDEAD" w:rsidR="002F4489" w:rsidRPr="00556913" w:rsidRDefault="002F4489" w:rsidP="0032211E">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08.00 – 17.45</w:t>
            </w:r>
          </w:p>
        </w:tc>
        <w:tc>
          <w:tcPr>
            <w:tcW w:w="1795" w:type="dxa"/>
            <w:shd w:val="clear" w:color="auto" w:fill="auto"/>
            <w:noWrap/>
            <w:vAlign w:val="center"/>
          </w:tcPr>
          <w:p w14:paraId="3315BF54" w14:textId="68115109" w:rsidR="002F4489" w:rsidRPr="00556913" w:rsidRDefault="002F4489" w:rsidP="0032211E">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6</w:t>
            </w:r>
          </w:p>
        </w:tc>
      </w:tr>
    </w:tbl>
    <w:p w14:paraId="1C28275E" w14:textId="77777777" w:rsidR="002736C6" w:rsidRPr="00D87233" w:rsidRDefault="002736C6" w:rsidP="008919F5">
      <w:pPr>
        <w:spacing w:after="0" w:line="240" w:lineRule="auto"/>
        <w:jc w:val="both"/>
        <w:rPr>
          <w:b/>
          <w:sz w:val="32"/>
          <w:szCs w:val="32"/>
        </w:rPr>
      </w:pPr>
    </w:p>
    <w:p w14:paraId="0890F644" w14:textId="62D4A222" w:rsidR="008919F5" w:rsidRPr="00556913" w:rsidRDefault="008919F5" w:rsidP="0014781F">
      <w:pPr>
        <w:spacing w:after="0" w:line="240" w:lineRule="auto"/>
        <w:rPr>
          <w:strike/>
          <w:sz w:val="28"/>
          <w:szCs w:val="28"/>
        </w:rPr>
      </w:pPr>
      <w:r w:rsidRPr="00556913">
        <w:rPr>
          <w:b/>
          <w:sz w:val="28"/>
          <w:szCs w:val="28"/>
        </w:rPr>
        <w:t>A maximum of 6 hours can be taken on any one day</w:t>
      </w:r>
      <w:r w:rsidR="00D72413" w:rsidRPr="00556913">
        <w:rPr>
          <w:b/>
          <w:sz w:val="28"/>
          <w:szCs w:val="28"/>
        </w:rPr>
        <w:t xml:space="preserve">. </w:t>
      </w:r>
      <w:r w:rsidRPr="00556913">
        <w:rPr>
          <w:sz w:val="28"/>
          <w:szCs w:val="28"/>
        </w:rPr>
        <w:t>Additional hours above this will be charged at our standard rates</w:t>
      </w:r>
      <w:r w:rsidR="00D72413" w:rsidRPr="00556913">
        <w:rPr>
          <w:sz w:val="28"/>
          <w:szCs w:val="28"/>
        </w:rPr>
        <w:t xml:space="preserve">. </w:t>
      </w:r>
      <w:r w:rsidRPr="00556913">
        <w:rPr>
          <w:sz w:val="28"/>
          <w:szCs w:val="28"/>
        </w:rPr>
        <w:t>Places are subject to availability and cannot be guaranteed.</w:t>
      </w:r>
      <w:r w:rsidRPr="00556913">
        <w:rPr>
          <w:strike/>
          <w:sz w:val="28"/>
          <w:szCs w:val="28"/>
        </w:rPr>
        <w:t xml:space="preserve"> </w:t>
      </w:r>
    </w:p>
    <w:p w14:paraId="34DC2877" w14:textId="77777777" w:rsidR="00D24E2C" w:rsidRPr="00556913" w:rsidRDefault="00D24E2C" w:rsidP="0014781F">
      <w:pPr>
        <w:spacing w:after="0" w:line="240" w:lineRule="auto"/>
        <w:rPr>
          <w:strike/>
          <w:sz w:val="28"/>
          <w:szCs w:val="28"/>
        </w:rPr>
      </w:pPr>
    </w:p>
    <w:p w14:paraId="7940BBB7" w14:textId="77777777" w:rsidR="00D24E2C" w:rsidRPr="00556913" w:rsidRDefault="00D24E2C" w:rsidP="00D24E2C">
      <w:pPr>
        <w:spacing w:after="0" w:line="240" w:lineRule="auto"/>
        <w:rPr>
          <w:b/>
          <w:sz w:val="28"/>
          <w:szCs w:val="28"/>
        </w:rPr>
      </w:pPr>
      <w:r w:rsidRPr="00556913">
        <w:rPr>
          <w:sz w:val="28"/>
          <w:szCs w:val="28"/>
        </w:rPr>
        <w:t xml:space="preserve">Jack and Jill currently offer </w:t>
      </w:r>
      <w:r w:rsidRPr="00556913">
        <w:rPr>
          <w:b/>
          <w:bCs/>
          <w:sz w:val="28"/>
          <w:szCs w:val="28"/>
        </w:rPr>
        <w:t>all</w:t>
      </w:r>
      <w:r w:rsidRPr="00556913">
        <w:rPr>
          <w:sz w:val="28"/>
          <w:szCs w:val="28"/>
        </w:rPr>
        <w:t xml:space="preserve"> eligible children funded places. We regularly review the number of funded places available and reserve the right to limit the number of funded places.</w:t>
      </w:r>
    </w:p>
    <w:p w14:paraId="659DFEB1" w14:textId="77777777" w:rsidR="00D24E2C" w:rsidRPr="00556913" w:rsidRDefault="00D24E2C" w:rsidP="0014781F">
      <w:pPr>
        <w:spacing w:after="0" w:line="240" w:lineRule="auto"/>
        <w:rPr>
          <w:b/>
          <w:sz w:val="28"/>
          <w:szCs w:val="28"/>
        </w:rPr>
      </w:pPr>
    </w:p>
    <w:p w14:paraId="2357FD1E" w14:textId="45FEAB7C" w:rsidR="008919F5" w:rsidRPr="00556913" w:rsidRDefault="00E945F3" w:rsidP="0014781F">
      <w:pPr>
        <w:spacing w:after="0" w:line="240" w:lineRule="auto"/>
        <w:rPr>
          <w:sz w:val="28"/>
          <w:szCs w:val="28"/>
        </w:rPr>
      </w:pPr>
      <w:r w:rsidRPr="00556913">
        <w:rPr>
          <w:sz w:val="28"/>
          <w:szCs w:val="28"/>
        </w:rPr>
        <w:t xml:space="preserve">Children accessing </w:t>
      </w:r>
      <w:r w:rsidR="002F4489" w:rsidRPr="00556913">
        <w:rPr>
          <w:sz w:val="28"/>
          <w:szCs w:val="28"/>
        </w:rPr>
        <w:t>funded h</w:t>
      </w:r>
      <w:r w:rsidRPr="00556913">
        <w:rPr>
          <w:sz w:val="28"/>
          <w:szCs w:val="28"/>
        </w:rPr>
        <w:t xml:space="preserve">ours will be able to split their provision over </w:t>
      </w:r>
      <w:r w:rsidR="001165FE" w:rsidRPr="00556913">
        <w:rPr>
          <w:sz w:val="28"/>
          <w:szCs w:val="28"/>
        </w:rPr>
        <w:t>three</w:t>
      </w:r>
      <w:r w:rsidRPr="00556913">
        <w:rPr>
          <w:sz w:val="28"/>
          <w:szCs w:val="28"/>
        </w:rPr>
        <w:t xml:space="preserve"> providers but no</w:t>
      </w:r>
      <w:r w:rsidR="002736C6" w:rsidRPr="00556913">
        <w:rPr>
          <w:sz w:val="28"/>
          <w:szCs w:val="28"/>
        </w:rPr>
        <w:t>t</w:t>
      </w:r>
      <w:r w:rsidRPr="00556913">
        <w:rPr>
          <w:sz w:val="28"/>
          <w:szCs w:val="28"/>
        </w:rPr>
        <w:t xml:space="preserve"> more than </w:t>
      </w:r>
      <w:r w:rsidR="001165FE" w:rsidRPr="00556913">
        <w:rPr>
          <w:sz w:val="28"/>
          <w:szCs w:val="28"/>
        </w:rPr>
        <w:t>two</w:t>
      </w:r>
      <w:r w:rsidRPr="00556913">
        <w:rPr>
          <w:sz w:val="28"/>
          <w:szCs w:val="28"/>
        </w:rPr>
        <w:t xml:space="preserve"> in one day.</w:t>
      </w:r>
      <w:r w:rsidR="003C2687" w:rsidRPr="00556913">
        <w:rPr>
          <w:sz w:val="28"/>
          <w:szCs w:val="28"/>
        </w:rPr>
        <w:t xml:space="preserve">  </w:t>
      </w:r>
      <w:r w:rsidR="008919F5" w:rsidRPr="00556913">
        <w:rPr>
          <w:sz w:val="28"/>
          <w:szCs w:val="28"/>
        </w:rPr>
        <w:t>The amount of entitlement hours is subject to change by Bristol City Council.</w:t>
      </w:r>
    </w:p>
    <w:p w14:paraId="01961AB4" w14:textId="26DA384D" w:rsidR="00E54B77" w:rsidRDefault="00E54B77">
      <w:pPr>
        <w:rPr>
          <w:sz w:val="32"/>
          <w:szCs w:val="32"/>
        </w:rPr>
      </w:pPr>
      <w:r>
        <w:rPr>
          <w:sz w:val="32"/>
          <w:szCs w:val="32"/>
        </w:rPr>
        <w:br w:type="page"/>
      </w:r>
    </w:p>
    <w:p w14:paraId="1CAEB153" w14:textId="77777777" w:rsidR="007452D4" w:rsidRPr="00D87233" w:rsidRDefault="007452D4" w:rsidP="0014781F">
      <w:pPr>
        <w:spacing w:after="0" w:line="240" w:lineRule="auto"/>
        <w:rPr>
          <w:sz w:val="32"/>
          <w:szCs w:val="32"/>
        </w:rPr>
      </w:pPr>
    </w:p>
    <w:p w14:paraId="4569324F" w14:textId="77777777" w:rsidR="00BC7032" w:rsidRPr="00556913" w:rsidRDefault="00BC7032" w:rsidP="00BC7032">
      <w:pPr>
        <w:rPr>
          <w:rFonts w:cstheme="minorHAnsi"/>
          <w:sz w:val="28"/>
          <w:szCs w:val="28"/>
        </w:rPr>
      </w:pPr>
      <w:proofErr w:type="gramStart"/>
      <w:r w:rsidRPr="00556913">
        <w:rPr>
          <w:rFonts w:cstheme="minorHAnsi"/>
          <w:b/>
          <w:bCs/>
          <w:sz w:val="28"/>
          <w:szCs w:val="28"/>
          <w:u w:val="single"/>
        </w:rPr>
        <w:t>2 year olds</w:t>
      </w:r>
      <w:proofErr w:type="gramEnd"/>
      <w:r w:rsidRPr="00556913">
        <w:rPr>
          <w:rFonts w:cstheme="minorHAnsi"/>
          <w:b/>
          <w:bCs/>
          <w:sz w:val="28"/>
          <w:szCs w:val="28"/>
          <w:u w:val="single"/>
        </w:rPr>
        <w:t xml:space="preserve"> from working families</w:t>
      </w:r>
      <w:r w:rsidRPr="00556913">
        <w:rPr>
          <w:rFonts w:cstheme="minorHAnsi"/>
          <w:b/>
          <w:bCs/>
          <w:sz w:val="28"/>
          <w:szCs w:val="28"/>
        </w:rPr>
        <w:t xml:space="preserve"> </w:t>
      </w:r>
    </w:p>
    <w:p w14:paraId="6FBBEBD8" w14:textId="77777777" w:rsidR="00BC7032" w:rsidRPr="001D62D7" w:rsidRDefault="00BC7032" w:rsidP="00BC7032">
      <w:pPr>
        <w:rPr>
          <w:rFonts w:cstheme="minorHAnsi"/>
          <w:sz w:val="26"/>
          <w:szCs w:val="26"/>
        </w:rPr>
      </w:pPr>
      <w:r>
        <w:rPr>
          <w:rFonts w:cstheme="minorHAnsi"/>
          <w:sz w:val="26"/>
          <w:szCs w:val="26"/>
        </w:rPr>
        <w:t>Funded</w:t>
      </w:r>
      <w:r w:rsidRPr="001D62D7">
        <w:rPr>
          <w:rFonts w:cstheme="minorHAnsi"/>
          <w:sz w:val="26"/>
          <w:szCs w:val="26"/>
        </w:rPr>
        <w:t xml:space="preserve"> hours</w:t>
      </w:r>
      <w:r>
        <w:rPr>
          <w:rFonts w:cstheme="minorHAnsi"/>
          <w:sz w:val="26"/>
          <w:szCs w:val="26"/>
        </w:rPr>
        <w:t xml:space="preserve"> to children from working families</w:t>
      </w:r>
      <w:r w:rsidRPr="001D62D7">
        <w:rPr>
          <w:rFonts w:cstheme="minorHAnsi"/>
          <w:sz w:val="26"/>
          <w:szCs w:val="26"/>
        </w:rPr>
        <w:t xml:space="preserve"> are available to children from the term after their 2</w:t>
      </w:r>
      <w:r w:rsidRPr="001D62D7">
        <w:rPr>
          <w:rFonts w:cstheme="minorHAnsi"/>
          <w:sz w:val="26"/>
          <w:szCs w:val="26"/>
          <w:vertAlign w:val="superscript"/>
        </w:rPr>
        <w:t>nd</w:t>
      </w:r>
      <w:r w:rsidRPr="001D62D7">
        <w:rPr>
          <w:rFonts w:cstheme="minorHAnsi"/>
          <w:sz w:val="26"/>
          <w:szCs w:val="26"/>
        </w:rPr>
        <w:t xml:space="preserve"> birthday.</w:t>
      </w:r>
    </w:p>
    <w:tbl>
      <w:tblPr>
        <w:tblW w:w="5000" w:type="pct"/>
        <w:tblCellMar>
          <w:left w:w="0" w:type="dxa"/>
          <w:right w:w="0" w:type="dxa"/>
        </w:tblCellMar>
        <w:tblLook w:val="0420" w:firstRow="1" w:lastRow="0" w:firstColumn="0" w:lastColumn="0" w:noHBand="0" w:noVBand="1"/>
      </w:tblPr>
      <w:tblGrid>
        <w:gridCol w:w="1904"/>
        <w:gridCol w:w="696"/>
        <w:gridCol w:w="706"/>
        <w:gridCol w:w="706"/>
        <w:gridCol w:w="694"/>
        <w:gridCol w:w="742"/>
        <w:gridCol w:w="705"/>
        <w:gridCol w:w="705"/>
        <w:gridCol w:w="739"/>
        <w:gridCol w:w="718"/>
        <w:gridCol w:w="705"/>
        <w:gridCol w:w="728"/>
        <w:gridCol w:w="718"/>
      </w:tblGrid>
      <w:tr w:rsidR="00BC7032" w:rsidRPr="00A10543" w14:paraId="0922A0EA" w14:textId="77777777" w:rsidTr="00F8794F">
        <w:trPr>
          <w:trHeight w:val="584"/>
        </w:trPr>
        <w:tc>
          <w:tcPr>
            <w:tcW w:w="90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1753B3EF" w14:textId="77777777" w:rsidR="00BC7032" w:rsidRPr="00A10543" w:rsidRDefault="00BC7032" w:rsidP="00F8794F">
            <w:pPr>
              <w:rPr>
                <w:rFonts w:cstheme="minorHAnsi"/>
                <w:sz w:val="24"/>
                <w:szCs w:val="24"/>
              </w:rPr>
            </w:pPr>
            <w:r w:rsidRPr="00A10543">
              <w:rPr>
                <w:rFonts w:cstheme="minorHAnsi"/>
                <w:b/>
                <w:bCs/>
                <w:sz w:val="24"/>
                <w:szCs w:val="24"/>
              </w:rPr>
              <w:t>2</w:t>
            </w:r>
            <w:r w:rsidRPr="00A10543">
              <w:rPr>
                <w:rFonts w:cstheme="minorHAnsi"/>
                <w:b/>
                <w:bCs/>
                <w:sz w:val="24"/>
                <w:szCs w:val="24"/>
                <w:vertAlign w:val="superscript"/>
              </w:rPr>
              <w:t>nd</w:t>
            </w:r>
            <w:r w:rsidRPr="00A10543">
              <w:rPr>
                <w:rFonts w:cstheme="minorHAnsi"/>
                <w:b/>
                <w:bCs/>
                <w:sz w:val="24"/>
                <w:szCs w:val="24"/>
              </w:rPr>
              <w:t xml:space="preserve"> Birthday</w:t>
            </w:r>
          </w:p>
        </w:tc>
        <w:tc>
          <w:tcPr>
            <w:tcW w:w="332"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12A920C" w14:textId="77777777" w:rsidR="00BC7032" w:rsidRPr="00A10543" w:rsidRDefault="00BC7032" w:rsidP="00F8794F">
            <w:pPr>
              <w:rPr>
                <w:rFonts w:cstheme="minorHAnsi"/>
                <w:sz w:val="24"/>
                <w:szCs w:val="24"/>
              </w:rPr>
            </w:pPr>
            <w:r w:rsidRPr="00A10543">
              <w:rPr>
                <w:rFonts w:cstheme="minorHAnsi"/>
                <w:b/>
                <w:bCs/>
                <w:sz w:val="24"/>
                <w:szCs w:val="24"/>
              </w:rPr>
              <w:t>Jan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9318F01" w14:textId="77777777" w:rsidR="00BC7032" w:rsidRPr="00A10543" w:rsidRDefault="00BC7032" w:rsidP="00F8794F">
            <w:pPr>
              <w:rPr>
                <w:rFonts w:cstheme="minorHAnsi"/>
                <w:sz w:val="24"/>
                <w:szCs w:val="24"/>
              </w:rPr>
            </w:pPr>
            <w:r w:rsidRPr="00A10543">
              <w:rPr>
                <w:rFonts w:cstheme="minorHAnsi"/>
                <w:b/>
                <w:bCs/>
                <w:sz w:val="24"/>
                <w:szCs w:val="24"/>
              </w:rPr>
              <w:t>Feb</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D47FF7E" w14:textId="77777777" w:rsidR="00BC7032" w:rsidRPr="00A10543" w:rsidRDefault="00BC7032" w:rsidP="00F8794F">
            <w:pPr>
              <w:rPr>
                <w:rFonts w:cstheme="minorHAnsi"/>
                <w:sz w:val="24"/>
                <w:szCs w:val="24"/>
              </w:rPr>
            </w:pPr>
            <w:r w:rsidRPr="00A10543">
              <w:rPr>
                <w:rFonts w:cstheme="minorHAnsi"/>
                <w:b/>
                <w:bCs/>
                <w:sz w:val="24"/>
                <w:szCs w:val="24"/>
              </w:rPr>
              <w:t>Mar</w:t>
            </w:r>
          </w:p>
        </w:tc>
        <w:tc>
          <w:tcPr>
            <w:tcW w:w="331"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E2159D2" w14:textId="77777777" w:rsidR="00BC7032" w:rsidRPr="00A10543" w:rsidRDefault="00BC7032" w:rsidP="00F8794F">
            <w:pPr>
              <w:rPr>
                <w:rFonts w:cstheme="minorHAnsi"/>
                <w:sz w:val="24"/>
                <w:szCs w:val="24"/>
              </w:rPr>
            </w:pPr>
            <w:r w:rsidRPr="00A10543">
              <w:rPr>
                <w:rFonts w:cstheme="minorHAnsi"/>
                <w:b/>
                <w:bCs/>
                <w:sz w:val="24"/>
                <w:szCs w:val="24"/>
              </w:rPr>
              <w:t>Apr</w:t>
            </w:r>
          </w:p>
        </w:tc>
        <w:tc>
          <w:tcPr>
            <w:tcW w:w="354"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07F86FC" w14:textId="77777777" w:rsidR="00BC7032" w:rsidRPr="00A10543" w:rsidRDefault="00BC7032" w:rsidP="00F8794F">
            <w:pPr>
              <w:rPr>
                <w:rFonts w:cstheme="minorHAnsi"/>
                <w:sz w:val="24"/>
                <w:szCs w:val="24"/>
              </w:rPr>
            </w:pPr>
            <w:r w:rsidRPr="00A10543">
              <w:rPr>
                <w:rFonts w:cstheme="minorHAnsi"/>
                <w:b/>
                <w:bCs/>
                <w:sz w:val="24"/>
                <w:szCs w:val="24"/>
              </w:rPr>
              <w:t>May</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76A4624" w14:textId="77777777" w:rsidR="00BC7032" w:rsidRPr="00A10543" w:rsidRDefault="00BC7032" w:rsidP="00F8794F">
            <w:pPr>
              <w:rPr>
                <w:rFonts w:cstheme="minorHAnsi"/>
                <w:sz w:val="24"/>
                <w:szCs w:val="24"/>
              </w:rPr>
            </w:pPr>
            <w:r w:rsidRPr="00A10543">
              <w:rPr>
                <w:rFonts w:cstheme="minorHAnsi"/>
                <w:b/>
                <w:bCs/>
                <w:sz w:val="24"/>
                <w:szCs w:val="24"/>
              </w:rPr>
              <w:t>Jun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311AFB0" w14:textId="77777777" w:rsidR="00BC7032" w:rsidRPr="00A10543" w:rsidRDefault="00BC7032" w:rsidP="00F8794F">
            <w:pPr>
              <w:rPr>
                <w:rFonts w:cstheme="minorHAnsi"/>
                <w:sz w:val="24"/>
                <w:szCs w:val="24"/>
              </w:rPr>
            </w:pPr>
            <w:r w:rsidRPr="00A10543">
              <w:rPr>
                <w:rFonts w:cstheme="minorHAnsi"/>
                <w:b/>
                <w:bCs/>
                <w:sz w:val="24"/>
                <w:szCs w:val="24"/>
              </w:rPr>
              <w:t>Jul</w:t>
            </w:r>
          </w:p>
        </w:tc>
        <w:tc>
          <w:tcPr>
            <w:tcW w:w="35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88DE041" w14:textId="77777777" w:rsidR="00BC7032" w:rsidRPr="00A10543" w:rsidRDefault="00BC7032" w:rsidP="00F8794F">
            <w:pPr>
              <w:rPr>
                <w:rFonts w:cstheme="minorHAnsi"/>
                <w:sz w:val="24"/>
                <w:szCs w:val="24"/>
              </w:rPr>
            </w:pPr>
            <w:r w:rsidRPr="00A10543">
              <w:rPr>
                <w:rFonts w:cstheme="minorHAnsi"/>
                <w:b/>
                <w:bCs/>
                <w:sz w:val="24"/>
                <w:szCs w:val="24"/>
              </w:rPr>
              <w:t>Aug</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5E11E58" w14:textId="77777777" w:rsidR="00BC7032" w:rsidRPr="00A10543" w:rsidRDefault="00BC7032" w:rsidP="00F8794F">
            <w:pPr>
              <w:rPr>
                <w:rFonts w:cstheme="minorHAnsi"/>
                <w:sz w:val="24"/>
                <w:szCs w:val="24"/>
              </w:rPr>
            </w:pPr>
            <w:r w:rsidRPr="00A10543">
              <w:rPr>
                <w:rFonts w:cstheme="minorHAnsi"/>
                <w:b/>
                <w:bCs/>
                <w:sz w:val="24"/>
                <w:szCs w:val="24"/>
              </w:rPr>
              <w:t>Sep</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855CBB1" w14:textId="77777777" w:rsidR="00BC7032" w:rsidRPr="00A10543" w:rsidRDefault="00BC7032" w:rsidP="00F8794F">
            <w:pPr>
              <w:rPr>
                <w:rFonts w:cstheme="minorHAnsi"/>
                <w:sz w:val="24"/>
                <w:szCs w:val="24"/>
              </w:rPr>
            </w:pPr>
            <w:r w:rsidRPr="00A10543">
              <w:rPr>
                <w:rFonts w:cstheme="minorHAnsi"/>
                <w:b/>
                <w:bCs/>
                <w:sz w:val="24"/>
                <w:szCs w:val="24"/>
              </w:rPr>
              <w:t>Oct</w:t>
            </w:r>
          </w:p>
        </w:tc>
        <w:tc>
          <w:tcPr>
            <w:tcW w:w="34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E742835" w14:textId="77777777" w:rsidR="00BC7032" w:rsidRPr="00A10543" w:rsidRDefault="00BC7032" w:rsidP="00F8794F">
            <w:pPr>
              <w:rPr>
                <w:rFonts w:cstheme="minorHAnsi"/>
                <w:sz w:val="24"/>
                <w:szCs w:val="24"/>
              </w:rPr>
            </w:pPr>
            <w:r w:rsidRPr="00A10543">
              <w:rPr>
                <w:rFonts w:cstheme="minorHAnsi"/>
                <w:b/>
                <w:bCs/>
                <w:sz w:val="24"/>
                <w:szCs w:val="24"/>
              </w:rPr>
              <w:t>Nov</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9374A19" w14:textId="77777777" w:rsidR="00BC7032" w:rsidRPr="00A10543" w:rsidRDefault="00BC7032" w:rsidP="00F8794F">
            <w:pPr>
              <w:rPr>
                <w:rFonts w:cstheme="minorHAnsi"/>
                <w:sz w:val="24"/>
                <w:szCs w:val="24"/>
              </w:rPr>
            </w:pPr>
            <w:r w:rsidRPr="00A10543">
              <w:rPr>
                <w:rFonts w:cstheme="minorHAnsi"/>
                <w:b/>
                <w:bCs/>
                <w:sz w:val="24"/>
                <w:szCs w:val="24"/>
              </w:rPr>
              <w:t>Dec</w:t>
            </w:r>
          </w:p>
        </w:tc>
      </w:tr>
      <w:tr w:rsidR="00BC7032" w:rsidRPr="00A10543" w14:paraId="732D76BD" w14:textId="77777777" w:rsidTr="00F8794F">
        <w:trPr>
          <w:trHeight w:val="584"/>
        </w:trPr>
        <w:tc>
          <w:tcPr>
            <w:tcW w:w="90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1083DFD7" w14:textId="77777777" w:rsidR="00BC7032" w:rsidRPr="00A10543" w:rsidRDefault="00BC7032" w:rsidP="00F8794F">
            <w:pPr>
              <w:rPr>
                <w:rFonts w:cstheme="minorHAnsi"/>
                <w:sz w:val="24"/>
                <w:szCs w:val="24"/>
              </w:rPr>
            </w:pPr>
            <w:r w:rsidRPr="00A10543">
              <w:rPr>
                <w:rFonts w:cstheme="minorHAnsi"/>
                <w:sz w:val="24"/>
                <w:szCs w:val="24"/>
              </w:rPr>
              <w:t>Eligible from…</w:t>
            </w:r>
          </w:p>
        </w:tc>
        <w:tc>
          <w:tcPr>
            <w:tcW w:w="332"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E2F02BD" w14:textId="77777777" w:rsidR="00BC7032" w:rsidRPr="00A10543" w:rsidRDefault="00BC7032" w:rsidP="00F8794F">
            <w:pPr>
              <w:rPr>
                <w:rFonts w:cstheme="minorHAnsi"/>
                <w:sz w:val="24"/>
                <w:szCs w:val="24"/>
              </w:rPr>
            </w:pPr>
            <w:r w:rsidRPr="00A10543">
              <w:rPr>
                <w:rFonts w:cstheme="minorHAnsi"/>
                <w:sz w:val="24"/>
                <w:szCs w:val="24"/>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C88D903" w14:textId="77777777" w:rsidR="00BC7032" w:rsidRPr="00A10543" w:rsidRDefault="00BC7032" w:rsidP="00F8794F">
            <w:pPr>
              <w:rPr>
                <w:rFonts w:cstheme="minorHAnsi"/>
                <w:sz w:val="24"/>
                <w:szCs w:val="24"/>
              </w:rPr>
            </w:pPr>
            <w:r w:rsidRPr="00A10543">
              <w:rPr>
                <w:rFonts w:cstheme="minorHAnsi"/>
                <w:sz w:val="24"/>
                <w:szCs w:val="24"/>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8FA2574" w14:textId="77777777" w:rsidR="00BC7032" w:rsidRPr="00A10543" w:rsidRDefault="00BC7032" w:rsidP="00F8794F">
            <w:pPr>
              <w:rPr>
                <w:rFonts w:cstheme="minorHAnsi"/>
                <w:sz w:val="24"/>
                <w:szCs w:val="24"/>
              </w:rPr>
            </w:pPr>
            <w:r w:rsidRPr="00A10543">
              <w:rPr>
                <w:rFonts w:cstheme="minorHAnsi"/>
                <w:sz w:val="24"/>
                <w:szCs w:val="24"/>
              </w:rPr>
              <w:t>Apr</w:t>
            </w:r>
          </w:p>
        </w:tc>
        <w:tc>
          <w:tcPr>
            <w:tcW w:w="331"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F7B930D" w14:textId="77777777" w:rsidR="00BC7032" w:rsidRPr="00A10543" w:rsidRDefault="00BC7032" w:rsidP="00F8794F">
            <w:pPr>
              <w:rPr>
                <w:rFonts w:cstheme="minorHAnsi"/>
                <w:sz w:val="24"/>
                <w:szCs w:val="24"/>
              </w:rPr>
            </w:pPr>
            <w:r w:rsidRPr="00A10543">
              <w:rPr>
                <w:rFonts w:cstheme="minorHAnsi"/>
                <w:sz w:val="24"/>
                <w:szCs w:val="24"/>
              </w:rPr>
              <w:t>Sep</w:t>
            </w:r>
          </w:p>
        </w:tc>
        <w:tc>
          <w:tcPr>
            <w:tcW w:w="354"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2C5579A" w14:textId="77777777" w:rsidR="00BC7032" w:rsidRPr="00A10543" w:rsidRDefault="00BC7032" w:rsidP="00F8794F">
            <w:pPr>
              <w:rPr>
                <w:rFonts w:cstheme="minorHAnsi"/>
                <w:sz w:val="24"/>
                <w:szCs w:val="24"/>
              </w:rPr>
            </w:pPr>
            <w:r w:rsidRPr="00A10543">
              <w:rPr>
                <w:rFonts w:cstheme="minorHAnsi"/>
                <w:sz w:val="24"/>
                <w:szCs w:val="24"/>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7BE8EC8" w14:textId="77777777" w:rsidR="00BC7032" w:rsidRPr="00A10543" w:rsidRDefault="00BC7032" w:rsidP="00F8794F">
            <w:pPr>
              <w:rPr>
                <w:rFonts w:cstheme="minorHAnsi"/>
                <w:sz w:val="24"/>
                <w:szCs w:val="24"/>
              </w:rPr>
            </w:pPr>
            <w:r w:rsidRPr="00A10543">
              <w:rPr>
                <w:rFonts w:cstheme="minorHAnsi"/>
                <w:sz w:val="24"/>
                <w:szCs w:val="24"/>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4784E58" w14:textId="77777777" w:rsidR="00BC7032" w:rsidRPr="00A10543" w:rsidRDefault="00BC7032" w:rsidP="00F8794F">
            <w:pPr>
              <w:rPr>
                <w:rFonts w:cstheme="minorHAnsi"/>
                <w:sz w:val="24"/>
                <w:szCs w:val="24"/>
              </w:rPr>
            </w:pPr>
            <w:r w:rsidRPr="00A10543">
              <w:rPr>
                <w:rFonts w:cstheme="minorHAnsi"/>
                <w:sz w:val="24"/>
                <w:szCs w:val="24"/>
              </w:rPr>
              <w:t>Sep</w:t>
            </w:r>
          </w:p>
        </w:tc>
        <w:tc>
          <w:tcPr>
            <w:tcW w:w="35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6626EF2" w14:textId="77777777" w:rsidR="00BC7032" w:rsidRPr="00A10543" w:rsidRDefault="00BC7032" w:rsidP="00F8794F">
            <w:pPr>
              <w:rPr>
                <w:rFonts w:cstheme="minorHAnsi"/>
                <w:sz w:val="24"/>
                <w:szCs w:val="24"/>
              </w:rPr>
            </w:pPr>
            <w:r w:rsidRPr="00A10543">
              <w:rPr>
                <w:rFonts w:cstheme="minorHAnsi"/>
                <w:sz w:val="24"/>
                <w:szCs w:val="24"/>
              </w:rPr>
              <w:t>Sep</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946FFC0" w14:textId="77777777" w:rsidR="00BC7032" w:rsidRPr="00A10543" w:rsidRDefault="00BC7032" w:rsidP="00F8794F">
            <w:pPr>
              <w:rPr>
                <w:rFonts w:cstheme="minorHAnsi"/>
                <w:sz w:val="24"/>
                <w:szCs w:val="24"/>
              </w:rPr>
            </w:pPr>
            <w:r w:rsidRPr="00A10543">
              <w:rPr>
                <w:rFonts w:cstheme="minorHAnsi"/>
                <w:sz w:val="24"/>
                <w:szCs w:val="24"/>
              </w:rPr>
              <w:t>Jan</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3CE2751" w14:textId="77777777" w:rsidR="00BC7032" w:rsidRPr="00A10543" w:rsidRDefault="00BC7032" w:rsidP="00F8794F">
            <w:pPr>
              <w:rPr>
                <w:rFonts w:cstheme="minorHAnsi"/>
                <w:sz w:val="24"/>
                <w:szCs w:val="24"/>
              </w:rPr>
            </w:pPr>
            <w:r w:rsidRPr="00A10543">
              <w:rPr>
                <w:rFonts w:cstheme="minorHAnsi"/>
                <w:sz w:val="24"/>
                <w:szCs w:val="24"/>
              </w:rPr>
              <w:t>Jan</w:t>
            </w:r>
          </w:p>
        </w:tc>
        <w:tc>
          <w:tcPr>
            <w:tcW w:w="348"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6C71B9A" w14:textId="77777777" w:rsidR="00BC7032" w:rsidRPr="00A10543" w:rsidRDefault="00BC7032" w:rsidP="00F8794F">
            <w:pPr>
              <w:rPr>
                <w:rFonts w:cstheme="minorHAnsi"/>
                <w:sz w:val="24"/>
                <w:szCs w:val="24"/>
              </w:rPr>
            </w:pPr>
            <w:r w:rsidRPr="00A10543">
              <w:rPr>
                <w:rFonts w:cstheme="minorHAnsi"/>
                <w:sz w:val="24"/>
                <w:szCs w:val="24"/>
              </w:rPr>
              <w:t>Jan</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F7AC03C" w14:textId="77777777" w:rsidR="00BC7032" w:rsidRPr="00A10543" w:rsidRDefault="00BC7032" w:rsidP="00F8794F">
            <w:pPr>
              <w:rPr>
                <w:rFonts w:cstheme="minorHAnsi"/>
                <w:sz w:val="24"/>
                <w:szCs w:val="24"/>
              </w:rPr>
            </w:pPr>
            <w:r w:rsidRPr="00A10543">
              <w:rPr>
                <w:rFonts w:cstheme="minorHAnsi"/>
                <w:sz w:val="24"/>
                <w:szCs w:val="24"/>
              </w:rPr>
              <w:t>Jan</w:t>
            </w:r>
          </w:p>
        </w:tc>
      </w:tr>
    </w:tbl>
    <w:p w14:paraId="323132A9" w14:textId="77777777" w:rsidR="00BC7032" w:rsidRDefault="00BC7032" w:rsidP="00BC7032">
      <w:pPr>
        <w:rPr>
          <w:rFonts w:cstheme="minorHAnsi"/>
          <w:sz w:val="28"/>
          <w:szCs w:val="28"/>
        </w:rPr>
      </w:pPr>
    </w:p>
    <w:p w14:paraId="24715CEE" w14:textId="77777777" w:rsidR="00BC7032" w:rsidRPr="001D62D7" w:rsidRDefault="00BC7032" w:rsidP="00BC7032">
      <w:pPr>
        <w:rPr>
          <w:rFonts w:cstheme="minorHAnsi"/>
          <w:sz w:val="26"/>
          <w:szCs w:val="26"/>
        </w:rPr>
      </w:pPr>
      <w:r w:rsidRPr="001D62D7">
        <w:rPr>
          <w:rFonts w:cstheme="minorHAnsi"/>
          <w:sz w:val="26"/>
          <w:szCs w:val="26"/>
        </w:rPr>
        <w:t xml:space="preserve">Parents must apply via by visiting </w:t>
      </w:r>
      <w:hyperlink r:id="rId9" w:history="1">
        <w:r w:rsidRPr="001D62D7">
          <w:rPr>
            <w:rStyle w:val="Hyperlink"/>
            <w:rFonts w:cstheme="minorHAnsi"/>
            <w:sz w:val="26"/>
            <w:szCs w:val="26"/>
          </w:rPr>
          <w:t>www.childcarechoices.gov.uk</w:t>
        </w:r>
      </w:hyperlink>
      <w:r w:rsidRPr="001D62D7">
        <w:rPr>
          <w:rFonts w:cstheme="minorHAnsi"/>
          <w:sz w:val="26"/>
          <w:szCs w:val="26"/>
        </w:rPr>
        <w:t xml:space="preserve"> or calling 0300 1234 097 to get an eligibility code (which is 11 digits long and usually starts 500…). </w:t>
      </w:r>
    </w:p>
    <w:p w14:paraId="2C06E0A4" w14:textId="77777777" w:rsidR="00BC7032" w:rsidRDefault="00BC7032" w:rsidP="00BC7032">
      <w:pPr>
        <w:rPr>
          <w:rFonts w:cstheme="minorHAnsi"/>
          <w:sz w:val="26"/>
          <w:szCs w:val="26"/>
        </w:rPr>
      </w:pPr>
      <w:r w:rsidRPr="001D62D7">
        <w:rPr>
          <w:rFonts w:cstheme="minorHAnsi"/>
          <w:sz w:val="26"/>
          <w:szCs w:val="26"/>
        </w:rPr>
        <w:t xml:space="preserve">From 1 </w:t>
      </w:r>
      <w:r>
        <w:rPr>
          <w:rFonts w:cstheme="minorHAnsi"/>
          <w:sz w:val="26"/>
          <w:szCs w:val="26"/>
        </w:rPr>
        <w:t>April</w:t>
      </w:r>
      <w:r w:rsidRPr="001D62D7">
        <w:rPr>
          <w:rFonts w:cstheme="minorHAnsi"/>
          <w:sz w:val="26"/>
          <w:szCs w:val="26"/>
        </w:rPr>
        <w:t xml:space="preserve"> 2024 there will be up to 15 hours per week (TTO) or 12 hours per week (AYR) of funded hours available.</w:t>
      </w:r>
    </w:p>
    <w:p w14:paraId="62031294" w14:textId="77777777" w:rsidR="006426A5" w:rsidRPr="006426A5" w:rsidRDefault="006426A5" w:rsidP="006426A5">
      <w:pPr>
        <w:rPr>
          <w:rFonts w:cstheme="minorHAnsi"/>
          <w:sz w:val="26"/>
          <w:szCs w:val="26"/>
        </w:rPr>
      </w:pPr>
      <w:r w:rsidRPr="006426A5">
        <w:rPr>
          <w:rFonts w:cstheme="minorHAnsi"/>
          <w:sz w:val="26"/>
          <w:szCs w:val="26"/>
        </w:rPr>
        <w:t>From 1 September 2025 there will be up to 15 hours per week (TTO) or 12 hours per week (AYR) of funded hours available.</w:t>
      </w:r>
    </w:p>
    <w:p w14:paraId="0F73A163" w14:textId="77777777" w:rsidR="006426A5" w:rsidRPr="001D62D7" w:rsidRDefault="006426A5" w:rsidP="00BC7032">
      <w:pPr>
        <w:rPr>
          <w:rFonts w:cstheme="minorHAnsi"/>
          <w:sz w:val="26"/>
          <w:szCs w:val="26"/>
        </w:rPr>
      </w:pPr>
    </w:p>
    <w:p w14:paraId="1EE4C6AD" w14:textId="77777777" w:rsidR="00BC7032" w:rsidRPr="001D62D7" w:rsidRDefault="00BC7032" w:rsidP="00BC7032">
      <w:pPr>
        <w:rPr>
          <w:rFonts w:cstheme="minorHAnsi"/>
          <w:sz w:val="26"/>
          <w:szCs w:val="26"/>
        </w:rPr>
      </w:pPr>
      <w:r w:rsidRPr="001D62D7">
        <w:rPr>
          <w:rFonts w:cstheme="minorHAnsi"/>
          <w:b/>
          <w:bCs/>
          <w:sz w:val="26"/>
          <w:szCs w:val="26"/>
          <w:u w:val="single"/>
        </w:rPr>
        <w:t xml:space="preserve">Eligible </w:t>
      </w:r>
      <w:proofErr w:type="gramStart"/>
      <w:r w:rsidRPr="001D62D7">
        <w:rPr>
          <w:rFonts w:cstheme="minorHAnsi"/>
          <w:b/>
          <w:bCs/>
          <w:sz w:val="26"/>
          <w:szCs w:val="26"/>
          <w:u w:val="single"/>
        </w:rPr>
        <w:t>2 year olds</w:t>
      </w:r>
      <w:proofErr w:type="gramEnd"/>
      <w:r w:rsidRPr="001D62D7">
        <w:rPr>
          <w:rFonts w:cstheme="minorHAnsi"/>
          <w:b/>
          <w:bCs/>
          <w:sz w:val="26"/>
          <w:szCs w:val="26"/>
        </w:rPr>
        <w:t xml:space="preserve"> </w:t>
      </w:r>
    </w:p>
    <w:p w14:paraId="49A69F2F" w14:textId="77777777" w:rsidR="00BC7032" w:rsidRPr="001D62D7" w:rsidRDefault="00BC7032" w:rsidP="00BC7032">
      <w:pPr>
        <w:rPr>
          <w:rFonts w:cstheme="minorHAnsi"/>
          <w:sz w:val="26"/>
          <w:szCs w:val="26"/>
        </w:rPr>
      </w:pPr>
      <w:r w:rsidRPr="001D62D7">
        <w:rPr>
          <w:rFonts w:cstheme="minorHAnsi"/>
          <w:sz w:val="26"/>
          <w:szCs w:val="26"/>
        </w:rPr>
        <w:t xml:space="preserve">Universal free hours are available to some </w:t>
      </w:r>
      <w:proofErr w:type="gramStart"/>
      <w:r w:rsidRPr="001D62D7">
        <w:rPr>
          <w:rFonts w:cstheme="minorHAnsi"/>
          <w:sz w:val="26"/>
          <w:szCs w:val="26"/>
        </w:rPr>
        <w:t>2 year olds</w:t>
      </w:r>
      <w:proofErr w:type="gramEnd"/>
      <w:r w:rsidRPr="001D62D7">
        <w:rPr>
          <w:rFonts w:cstheme="minorHAnsi"/>
          <w:sz w:val="26"/>
          <w:szCs w:val="26"/>
        </w:rPr>
        <w:t xml:space="preserve"> whose parents are on no or low incomes. Parents must apply online for a place with Bristol City Council </w:t>
      </w:r>
      <w:hyperlink r:id="rId10" w:history="1">
        <w:r w:rsidRPr="001D62D7">
          <w:rPr>
            <w:rStyle w:val="Hyperlink"/>
            <w:rFonts w:cstheme="minorHAnsi"/>
            <w:sz w:val="26"/>
            <w:szCs w:val="26"/>
          </w:rPr>
          <w:t>www.bristol.gov.uk/freeplacefortwos</w:t>
        </w:r>
      </w:hyperlink>
      <w:r w:rsidRPr="001D62D7">
        <w:rPr>
          <w:rFonts w:cstheme="minorHAnsi"/>
          <w:sz w:val="26"/>
          <w:szCs w:val="26"/>
        </w:rPr>
        <w:t xml:space="preserve"> and be checked for eligibility before a free place can be offered. </w:t>
      </w:r>
    </w:p>
    <w:p w14:paraId="18359ABB" w14:textId="77777777" w:rsidR="00BC7032" w:rsidRPr="001D62D7" w:rsidRDefault="00BC7032" w:rsidP="00BC7032">
      <w:pPr>
        <w:rPr>
          <w:rFonts w:cstheme="minorHAnsi"/>
          <w:sz w:val="26"/>
          <w:szCs w:val="26"/>
        </w:rPr>
      </w:pPr>
      <w:r w:rsidRPr="001D62D7">
        <w:rPr>
          <w:rFonts w:cstheme="minorHAnsi"/>
          <w:sz w:val="26"/>
          <w:szCs w:val="26"/>
        </w:rPr>
        <w:t xml:space="preserve">Eligible </w:t>
      </w:r>
      <w:proofErr w:type="gramStart"/>
      <w:r w:rsidRPr="001D62D7">
        <w:rPr>
          <w:rFonts w:cstheme="minorHAnsi"/>
          <w:sz w:val="26"/>
          <w:szCs w:val="26"/>
        </w:rPr>
        <w:t>2 year old</w:t>
      </w:r>
      <w:proofErr w:type="gramEnd"/>
      <w:r w:rsidRPr="001D62D7">
        <w:rPr>
          <w:rFonts w:cstheme="minorHAnsi"/>
          <w:sz w:val="26"/>
          <w:szCs w:val="26"/>
        </w:rPr>
        <w:t xml:space="preserve"> </w:t>
      </w:r>
      <w:r>
        <w:rPr>
          <w:rFonts w:cstheme="minorHAnsi"/>
          <w:sz w:val="26"/>
          <w:szCs w:val="26"/>
        </w:rPr>
        <w:t xml:space="preserve">universal </w:t>
      </w:r>
      <w:r w:rsidRPr="001D62D7">
        <w:rPr>
          <w:rFonts w:cstheme="minorHAnsi"/>
          <w:sz w:val="26"/>
          <w:szCs w:val="26"/>
        </w:rPr>
        <w:t>free hours are available to eligible children from the term after their 2</w:t>
      </w:r>
      <w:r w:rsidRPr="001D62D7">
        <w:rPr>
          <w:rFonts w:cstheme="minorHAnsi"/>
          <w:sz w:val="26"/>
          <w:szCs w:val="26"/>
          <w:vertAlign w:val="superscript"/>
        </w:rPr>
        <w:t>nd</w:t>
      </w:r>
      <w:r w:rsidRPr="001D62D7">
        <w:rPr>
          <w:rFonts w:cstheme="minorHAnsi"/>
          <w:sz w:val="26"/>
          <w:szCs w:val="26"/>
        </w:rPr>
        <w:t xml:space="preserve"> birthday- </w:t>
      </w:r>
      <w:r>
        <w:rPr>
          <w:rFonts w:cstheme="minorHAnsi"/>
          <w:sz w:val="26"/>
          <w:szCs w:val="26"/>
        </w:rPr>
        <w:t xml:space="preserve">please </w:t>
      </w:r>
      <w:r w:rsidRPr="001D62D7">
        <w:rPr>
          <w:rFonts w:cstheme="minorHAnsi"/>
          <w:sz w:val="26"/>
          <w:szCs w:val="26"/>
        </w:rPr>
        <w:t>see the table above</w:t>
      </w:r>
      <w:r>
        <w:rPr>
          <w:rFonts w:cstheme="minorHAnsi"/>
          <w:sz w:val="26"/>
          <w:szCs w:val="26"/>
        </w:rPr>
        <w:t xml:space="preserve"> for when a child becomes eligible</w:t>
      </w:r>
      <w:r w:rsidRPr="001D62D7">
        <w:rPr>
          <w:rFonts w:cstheme="minorHAnsi"/>
          <w:sz w:val="26"/>
          <w:szCs w:val="26"/>
        </w:rPr>
        <w:t>.</w:t>
      </w:r>
    </w:p>
    <w:p w14:paraId="5B7DA471" w14:textId="77777777" w:rsidR="00BC7032" w:rsidRPr="001D62D7" w:rsidRDefault="00BC7032" w:rsidP="00BC7032">
      <w:pPr>
        <w:rPr>
          <w:rFonts w:cstheme="minorHAnsi"/>
          <w:sz w:val="26"/>
          <w:szCs w:val="26"/>
        </w:rPr>
      </w:pPr>
      <w:r w:rsidRPr="001D62D7">
        <w:rPr>
          <w:rFonts w:cstheme="minorHAnsi"/>
          <w:sz w:val="26"/>
          <w:szCs w:val="26"/>
        </w:rPr>
        <w:t xml:space="preserve">We will be able to offer 12/15 universal free hours per week. Parents will </w:t>
      </w:r>
      <w:r w:rsidRPr="001D62D7">
        <w:rPr>
          <w:rFonts w:cstheme="minorHAnsi"/>
          <w:b/>
          <w:bCs/>
          <w:sz w:val="26"/>
          <w:szCs w:val="26"/>
        </w:rPr>
        <w:t>not</w:t>
      </w:r>
      <w:r w:rsidRPr="001D62D7">
        <w:rPr>
          <w:rFonts w:cstheme="minorHAnsi"/>
          <w:sz w:val="26"/>
          <w:szCs w:val="26"/>
        </w:rPr>
        <w:t xml:space="preserve"> be able to use both Eligible </w:t>
      </w:r>
      <w:proofErr w:type="gramStart"/>
      <w:r w:rsidRPr="001D62D7">
        <w:rPr>
          <w:rFonts w:cstheme="minorHAnsi"/>
          <w:sz w:val="26"/>
          <w:szCs w:val="26"/>
        </w:rPr>
        <w:t>2 year old</w:t>
      </w:r>
      <w:proofErr w:type="gramEnd"/>
      <w:r w:rsidRPr="001D62D7">
        <w:rPr>
          <w:rFonts w:cstheme="minorHAnsi"/>
          <w:sz w:val="26"/>
          <w:szCs w:val="26"/>
        </w:rPr>
        <w:t xml:space="preserve"> universal hours and </w:t>
      </w:r>
      <w:r>
        <w:rPr>
          <w:rFonts w:cstheme="minorHAnsi"/>
          <w:sz w:val="26"/>
          <w:szCs w:val="26"/>
        </w:rPr>
        <w:t>Funded</w:t>
      </w:r>
      <w:r w:rsidRPr="001D62D7">
        <w:rPr>
          <w:rFonts w:cstheme="minorHAnsi"/>
          <w:sz w:val="26"/>
          <w:szCs w:val="26"/>
        </w:rPr>
        <w:t xml:space="preserve"> hours</w:t>
      </w:r>
      <w:r>
        <w:rPr>
          <w:rFonts w:cstheme="minorHAnsi"/>
          <w:sz w:val="26"/>
          <w:szCs w:val="26"/>
        </w:rPr>
        <w:t xml:space="preserve"> to children from working families</w:t>
      </w:r>
      <w:r w:rsidRPr="001D62D7">
        <w:rPr>
          <w:rFonts w:cstheme="minorHAnsi"/>
          <w:sz w:val="26"/>
          <w:szCs w:val="26"/>
        </w:rPr>
        <w:t xml:space="preserve"> at the same time.</w:t>
      </w:r>
    </w:p>
    <w:p w14:paraId="7E1A58D7" w14:textId="77777777" w:rsidR="00BC7032" w:rsidRDefault="00BC7032" w:rsidP="00BC7032">
      <w:pPr>
        <w:rPr>
          <w:sz w:val="24"/>
          <w:szCs w:val="24"/>
        </w:rPr>
      </w:pPr>
      <w:r>
        <w:rPr>
          <w:sz w:val="24"/>
          <w:szCs w:val="24"/>
        </w:rPr>
        <w:br w:type="page"/>
      </w:r>
    </w:p>
    <w:p w14:paraId="63F5B20A" w14:textId="77777777" w:rsidR="00BC7032" w:rsidRDefault="00BC7032" w:rsidP="00BC7032">
      <w:pPr>
        <w:spacing w:after="0" w:line="240" w:lineRule="auto"/>
        <w:rPr>
          <w:sz w:val="24"/>
          <w:szCs w:val="24"/>
        </w:rPr>
      </w:pPr>
    </w:p>
    <w:p w14:paraId="63BC1826" w14:textId="77777777" w:rsidR="00BC7032" w:rsidRPr="001D62D7" w:rsidRDefault="00BC7032" w:rsidP="00BC7032">
      <w:pPr>
        <w:rPr>
          <w:rFonts w:cstheme="minorHAnsi"/>
          <w:sz w:val="26"/>
          <w:szCs w:val="26"/>
        </w:rPr>
      </w:pPr>
      <w:proofErr w:type="gramStart"/>
      <w:r w:rsidRPr="001D62D7">
        <w:rPr>
          <w:rFonts w:cstheme="minorHAnsi"/>
          <w:b/>
          <w:bCs/>
          <w:sz w:val="26"/>
          <w:szCs w:val="26"/>
          <w:u w:val="single"/>
        </w:rPr>
        <w:t>3 and 4 year olds</w:t>
      </w:r>
      <w:proofErr w:type="gramEnd"/>
      <w:r w:rsidRPr="001D62D7">
        <w:rPr>
          <w:rFonts w:cstheme="minorHAnsi"/>
          <w:b/>
          <w:bCs/>
          <w:sz w:val="26"/>
          <w:szCs w:val="26"/>
          <w:u w:val="single"/>
        </w:rPr>
        <w:t xml:space="preserve"> – Universal hours</w:t>
      </w:r>
    </w:p>
    <w:p w14:paraId="41F766EF" w14:textId="77777777" w:rsidR="00BC7032" w:rsidRPr="001D62D7" w:rsidRDefault="00BC7032" w:rsidP="00BC7032">
      <w:pPr>
        <w:rPr>
          <w:rFonts w:cstheme="minorHAnsi"/>
          <w:sz w:val="26"/>
          <w:szCs w:val="26"/>
        </w:rPr>
      </w:pPr>
      <w:r w:rsidRPr="001D62D7">
        <w:rPr>
          <w:rFonts w:cstheme="minorHAnsi"/>
          <w:sz w:val="26"/>
          <w:szCs w:val="26"/>
        </w:rPr>
        <w:t>Universal free hours are available to all children who are 3 or 4 (</w:t>
      </w:r>
      <w:proofErr w:type="gramStart"/>
      <w:r w:rsidRPr="001D62D7">
        <w:rPr>
          <w:rFonts w:cstheme="minorHAnsi"/>
          <w:sz w:val="26"/>
          <w:szCs w:val="26"/>
        </w:rPr>
        <w:t>as long as</w:t>
      </w:r>
      <w:proofErr w:type="gramEnd"/>
      <w:r w:rsidRPr="001D62D7">
        <w:rPr>
          <w:rFonts w:cstheme="minorHAnsi"/>
          <w:sz w:val="26"/>
          <w:szCs w:val="26"/>
        </w:rPr>
        <w:t xml:space="preserve"> they are living in England). </w:t>
      </w:r>
      <w:r>
        <w:rPr>
          <w:rFonts w:cstheme="minorHAnsi"/>
          <w:sz w:val="26"/>
          <w:szCs w:val="26"/>
        </w:rPr>
        <w:t>These hours are</w:t>
      </w:r>
      <w:r w:rsidRPr="001D62D7">
        <w:rPr>
          <w:rFonts w:cstheme="minorHAnsi"/>
          <w:sz w:val="26"/>
          <w:szCs w:val="26"/>
        </w:rPr>
        <w:t xml:space="preserve"> available to all children from the term after their 3</w:t>
      </w:r>
      <w:r w:rsidRPr="001D62D7">
        <w:rPr>
          <w:rFonts w:cstheme="minorHAnsi"/>
          <w:sz w:val="26"/>
          <w:szCs w:val="26"/>
          <w:vertAlign w:val="superscript"/>
        </w:rPr>
        <w:t>rd</w:t>
      </w:r>
      <w:r w:rsidRPr="001D62D7">
        <w:rPr>
          <w:rFonts w:cstheme="minorHAnsi"/>
          <w:sz w:val="26"/>
          <w:szCs w:val="26"/>
        </w:rPr>
        <w:t xml:space="preserve"> birthday.</w:t>
      </w:r>
    </w:p>
    <w:tbl>
      <w:tblPr>
        <w:tblW w:w="5000" w:type="pct"/>
        <w:tblCellMar>
          <w:left w:w="0" w:type="dxa"/>
          <w:right w:w="0" w:type="dxa"/>
        </w:tblCellMar>
        <w:tblLook w:val="0420" w:firstRow="1" w:lastRow="0" w:firstColumn="0" w:lastColumn="0" w:noHBand="0" w:noVBand="1"/>
      </w:tblPr>
      <w:tblGrid>
        <w:gridCol w:w="1898"/>
        <w:gridCol w:w="690"/>
        <w:gridCol w:w="700"/>
        <w:gridCol w:w="737"/>
        <w:gridCol w:w="688"/>
        <w:gridCol w:w="767"/>
        <w:gridCol w:w="700"/>
        <w:gridCol w:w="700"/>
        <w:gridCol w:w="734"/>
        <w:gridCol w:w="713"/>
        <w:gridCol w:w="701"/>
        <w:gridCol w:w="724"/>
        <w:gridCol w:w="714"/>
      </w:tblGrid>
      <w:tr w:rsidR="00BC7032" w:rsidRPr="001D62D7" w14:paraId="7F3B0B42" w14:textId="77777777" w:rsidTr="00F8794F">
        <w:trPr>
          <w:trHeight w:val="584"/>
        </w:trPr>
        <w:tc>
          <w:tcPr>
            <w:tcW w:w="90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4B34C5B3" w14:textId="77777777" w:rsidR="00BC7032" w:rsidRPr="001D62D7" w:rsidRDefault="00BC7032" w:rsidP="00F8794F">
            <w:pPr>
              <w:rPr>
                <w:rFonts w:cstheme="minorHAnsi"/>
                <w:sz w:val="26"/>
                <w:szCs w:val="26"/>
              </w:rPr>
            </w:pPr>
            <w:r w:rsidRPr="001D62D7">
              <w:rPr>
                <w:rFonts w:cstheme="minorHAnsi"/>
                <w:b/>
                <w:bCs/>
                <w:sz w:val="26"/>
                <w:szCs w:val="26"/>
              </w:rPr>
              <w:t>3rd Birthday</w:t>
            </w:r>
          </w:p>
        </w:tc>
        <w:tc>
          <w:tcPr>
            <w:tcW w:w="332"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2914CED" w14:textId="77777777" w:rsidR="00BC7032" w:rsidRPr="001D62D7" w:rsidRDefault="00BC7032" w:rsidP="00F8794F">
            <w:pPr>
              <w:rPr>
                <w:rFonts w:cstheme="minorHAnsi"/>
                <w:sz w:val="26"/>
                <w:szCs w:val="26"/>
              </w:rPr>
            </w:pPr>
            <w:r w:rsidRPr="001D62D7">
              <w:rPr>
                <w:rFonts w:cstheme="minorHAnsi"/>
                <w:b/>
                <w:bCs/>
                <w:sz w:val="26"/>
                <w:szCs w:val="26"/>
              </w:rPr>
              <w:t>Jan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B410553" w14:textId="77777777" w:rsidR="00BC7032" w:rsidRPr="001D62D7" w:rsidRDefault="00BC7032" w:rsidP="00F8794F">
            <w:pPr>
              <w:rPr>
                <w:rFonts w:cstheme="minorHAnsi"/>
                <w:sz w:val="26"/>
                <w:szCs w:val="26"/>
              </w:rPr>
            </w:pPr>
            <w:r w:rsidRPr="001D62D7">
              <w:rPr>
                <w:rFonts w:cstheme="minorHAnsi"/>
                <w:b/>
                <w:bCs/>
                <w:sz w:val="26"/>
                <w:szCs w:val="26"/>
              </w:rPr>
              <w:t>Feb</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8762A33" w14:textId="77777777" w:rsidR="00BC7032" w:rsidRPr="001D62D7" w:rsidRDefault="00BC7032" w:rsidP="00F8794F">
            <w:pPr>
              <w:rPr>
                <w:rFonts w:cstheme="minorHAnsi"/>
                <w:sz w:val="26"/>
                <w:szCs w:val="26"/>
              </w:rPr>
            </w:pPr>
            <w:r w:rsidRPr="001D62D7">
              <w:rPr>
                <w:rFonts w:cstheme="minorHAnsi"/>
                <w:b/>
                <w:bCs/>
                <w:sz w:val="26"/>
                <w:szCs w:val="26"/>
              </w:rPr>
              <w:t>Mar</w:t>
            </w:r>
          </w:p>
        </w:tc>
        <w:tc>
          <w:tcPr>
            <w:tcW w:w="331"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83DD9B2" w14:textId="77777777" w:rsidR="00BC7032" w:rsidRPr="001D62D7" w:rsidRDefault="00BC7032" w:rsidP="00F8794F">
            <w:pPr>
              <w:rPr>
                <w:rFonts w:cstheme="minorHAnsi"/>
                <w:sz w:val="26"/>
                <w:szCs w:val="26"/>
              </w:rPr>
            </w:pPr>
            <w:r w:rsidRPr="001D62D7">
              <w:rPr>
                <w:rFonts w:cstheme="minorHAnsi"/>
                <w:b/>
                <w:bCs/>
                <w:sz w:val="26"/>
                <w:szCs w:val="26"/>
              </w:rPr>
              <w:t>Apr</w:t>
            </w:r>
          </w:p>
        </w:tc>
        <w:tc>
          <w:tcPr>
            <w:tcW w:w="354"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7D53C1C" w14:textId="77777777" w:rsidR="00BC7032" w:rsidRPr="001D62D7" w:rsidRDefault="00BC7032" w:rsidP="00F8794F">
            <w:pPr>
              <w:rPr>
                <w:rFonts w:cstheme="minorHAnsi"/>
                <w:sz w:val="26"/>
                <w:szCs w:val="26"/>
              </w:rPr>
            </w:pPr>
            <w:r w:rsidRPr="001D62D7">
              <w:rPr>
                <w:rFonts w:cstheme="minorHAnsi"/>
                <w:b/>
                <w:bCs/>
                <w:sz w:val="26"/>
                <w:szCs w:val="26"/>
              </w:rPr>
              <w:t>May</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A6FCBB8" w14:textId="77777777" w:rsidR="00BC7032" w:rsidRPr="001D62D7" w:rsidRDefault="00BC7032" w:rsidP="00F8794F">
            <w:pPr>
              <w:rPr>
                <w:rFonts w:cstheme="minorHAnsi"/>
                <w:sz w:val="26"/>
                <w:szCs w:val="26"/>
              </w:rPr>
            </w:pPr>
            <w:r w:rsidRPr="001D62D7">
              <w:rPr>
                <w:rFonts w:cstheme="minorHAnsi"/>
                <w:b/>
                <w:bCs/>
                <w:sz w:val="26"/>
                <w:szCs w:val="26"/>
              </w:rPr>
              <w:t>Jun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DE751F8" w14:textId="77777777" w:rsidR="00BC7032" w:rsidRPr="001D62D7" w:rsidRDefault="00BC7032" w:rsidP="00F8794F">
            <w:pPr>
              <w:rPr>
                <w:rFonts w:cstheme="minorHAnsi"/>
                <w:sz w:val="26"/>
                <w:szCs w:val="26"/>
              </w:rPr>
            </w:pPr>
            <w:r w:rsidRPr="001D62D7">
              <w:rPr>
                <w:rFonts w:cstheme="minorHAnsi"/>
                <w:b/>
                <w:bCs/>
                <w:sz w:val="26"/>
                <w:szCs w:val="26"/>
              </w:rPr>
              <w:t>Jul</w:t>
            </w:r>
          </w:p>
        </w:tc>
        <w:tc>
          <w:tcPr>
            <w:tcW w:w="35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E40882A" w14:textId="77777777" w:rsidR="00BC7032" w:rsidRPr="001D62D7" w:rsidRDefault="00BC7032" w:rsidP="00F8794F">
            <w:pPr>
              <w:rPr>
                <w:rFonts w:cstheme="minorHAnsi"/>
                <w:sz w:val="26"/>
                <w:szCs w:val="26"/>
              </w:rPr>
            </w:pPr>
            <w:r w:rsidRPr="001D62D7">
              <w:rPr>
                <w:rFonts w:cstheme="minorHAnsi"/>
                <w:b/>
                <w:bCs/>
                <w:sz w:val="26"/>
                <w:szCs w:val="26"/>
              </w:rPr>
              <w:t>Aug</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CB46A67" w14:textId="77777777" w:rsidR="00BC7032" w:rsidRPr="001D62D7" w:rsidRDefault="00BC7032" w:rsidP="00F8794F">
            <w:pPr>
              <w:rPr>
                <w:rFonts w:cstheme="minorHAnsi"/>
                <w:sz w:val="26"/>
                <w:szCs w:val="26"/>
              </w:rPr>
            </w:pPr>
            <w:r w:rsidRPr="001D62D7">
              <w:rPr>
                <w:rFonts w:cstheme="minorHAnsi"/>
                <w:b/>
                <w:bCs/>
                <w:sz w:val="26"/>
                <w:szCs w:val="26"/>
              </w:rPr>
              <w:t>Sep</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062E5A3" w14:textId="77777777" w:rsidR="00BC7032" w:rsidRPr="001D62D7" w:rsidRDefault="00BC7032" w:rsidP="00F8794F">
            <w:pPr>
              <w:rPr>
                <w:rFonts w:cstheme="minorHAnsi"/>
                <w:sz w:val="26"/>
                <w:szCs w:val="26"/>
              </w:rPr>
            </w:pPr>
            <w:r w:rsidRPr="001D62D7">
              <w:rPr>
                <w:rFonts w:cstheme="minorHAnsi"/>
                <w:b/>
                <w:bCs/>
                <w:sz w:val="26"/>
                <w:szCs w:val="26"/>
              </w:rPr>
              <w:t>Oct</w:t>
            </w:r>
          </w:p>
        </w:tc>
        <w:tc>
          <w:tcPr>
            <w:tcW w:w="34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D104720" w14:textId="77777777" w:rsidR="00BC7032" w:rsidRPr="001D62D7" w:rsidRDefault="00BC7032" w:rsidP="00F8794F">
            <w:pPr>
              <w:rPr>
                <w:rFonts w:cstheme="minorHAnsi"/>
                <w:sz w:val="26"/>
                <w:szCs w:val="26"/>
              </w:rPr>
            </w:pPr>
            <w:r w:rsidRPr="001D62D7">
              <w:rPr>
                <w:rFonts w:cstheme="minorHAnsi"/>
                <w:b/>
                <w:bCs/>
                <w:sz w:val="26"/>
                <w:szCs w:val="26"/>
              </w:rPr>
              <w:t>Nov</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4857735" w14:textId="77777777" w:rsidR="00BC7032" w:rsidRPr="001D62D7" w:rsidRDefault="00BC7032" w:rsidP="00F8794F">
            <w:pPr>
              <w:rPr>
                <w:rFonts w:cstheme="minorHAnsi"/>
                <w:sz w:val="26"/>
                <w:szCs w:val="26"/>
              </w:rPr>
            </w:pPr>
            <w:r w:rsidRPr="001D62D7">
              <w:rPr>
                <w:rFonts w:cstheme="minorHAnsi"/>
                <w:b/>
                <w:bCs/>
                <w:sz w:val="26"/>
                <w:szCs w:val="26"/>
              </w:rPr>
              <w:t>Dec</w:t>
            </w:r>
          </w:p>
        </w:tc>
      </w:tr>
      <w:tr w:rsidR="00BC7032" w:rsidRPr="001D62D7" w14:paraId="4F4553EE" w14:textId="77777777" w:rsidTr="00F8794F">
        <w:trPr>
          <w:trHeight w:val="584"/>
        </w:trPr>
        <w:tc>
          <w:tcPr>
            <w:tcW w:w="90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172BEF78" w14:textId="77777777" w:rsidR="00BC7032" w:rsidRPr="001D62D7" w:rsidRDefault="00BC7032" w:rsidP="00F8794F">
            <w:pPr>
              <w:rPr>
                <w:rFonts w:cstheme="minorHAnsi"/>
                <w:sz w:val="26"/>
                <w:szCs w:val="26"/>
              </w:rPr>
            </w:pPr>
            <w:r w:rsidRPr="001D62D7">
              <w:rPr>
                <w:rFonts w:cstheme="minorHAnsi"/>
                <w:sz w:val="26"/>
                <w:szCs w:val="26"/>
              </w:rPr>
              <w:t>Eligible from…</w:t>
            </w:r>
          </w:p>
        </w:tc>
        <w:tc>
          <w:tcPr>
            <w:tcW w:w="332"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B8E9840" w14:textId="77777777" w:rsidR="00BC7032" w:rsidRPr="001D62D7" w:rsidRDefault="00BC7032" w:rsidP="00F8794F">
            <w:pPr>
              <w:rPr>
                <w:rFonts w:cstheme="minorHAnsi"/>
                <w:sz w:val="26"/>
                <w:szCs w:val="26"/>
              </w:rPr>
            </w:pPr>
            <w:r w:rsidRPr="001D62D7">
              <w:rPr>
                <w:rFonts w:cstheme="minorHAnsi"/>
                <w:sz w:val="26"/>
                <w:szCs w:val="26"/>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87397ED" w14:textId="77777777" w:rsidR="00BC7032" w:rsidRPr="001D62D7" w:rsidRDefault="00BC7032" w:rsidP="00F8794F">
            <w:pPr>
              <w:rPr>
                <w:rFonts w:cstheme="minorHAnsi"/>
                <w:sz w:val="26"/>
                <w:szCs w:val="26"/>
              </w:rPr>
            </w:pPr>
            <w:r w:rsidRPr="001D62D7">
              <w:rPr>
                <w:rFonts w:cstheme="minorHAnsi"/>
                <w:sz w:val="26"/>
                <w:szCs w:val="26"/>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59866A6" w14:textId="77777777" w:rsidR="00BC7032" w:rsidRPr="001D62D7" w:rsidRDefault="00BC7032" w:rsidP="00F8794F">
            <w:pPr>
              <w:rPr>
                <w:rFonts w:cstheme="minorHAnsi"/>
                <w:sz w:val="26"/>
                <w:szCs w:val="26"/>
              </w:rPr>
            </w:pPr>
            <w:r w:rsidRPr="001D62D7">
              <w:rPr>
                <w:rFonts w:cstheme="minorHAnsi"/>
                <w:sz w:val="26"/>
                <w:szCs w:val="26"/>
              </w:rPr>
              <w:t>Apr</w:t>
            </w:r>
          </w:p>
        </w:tc>
        <w:tc>
          <w:tcPr>
            <w:tcW w:w="331"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2A6920C" w14:textId="77777777" w:rsidR="00BC7032" w:rsidRPr="001D62D7" w:rsidRDefault="00BC7032" w:rsidP="00F8794F">
            <w:pPr>
              <w:rPr>
                <w:rFonts w:cstheme="minorHAnsi"/>
                <w:sz w:val="26"/>
                <w:szCs w:val="26"/>
              </w:rPr>
            </w:pPr>
            <w:r w:rsidRPr="001D62D7">
              <w:rPr>
                <w:rFonts w:cstheme="minorHAnsi"/>
                <w:sz w:val="26"/>
                <w:szCs w:val="26"/>
              </w:rPr>
              <w:t>Sep</w:t>
            </w:r>
          </w:p>
        </w:tc>
        <w:tc>
          <w:tcPr>
            <w:tcW w:w="354"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B3DA27D" w14:textId="77777777" w:rsidR="00BC7032" w:rsidRPr="001D62D7" w:rsidRDefault="00BC7032" w:rsidP="00F8794F">
            <w:pPr>
              <w:rPr>
                <w:rFonts w:cstheme="minorHAnsi"/>
                <w:sz w:val="26"/>
                <w:szCs w:val="26"/>
              </w:rPr>
            </w:pPr>
            <w:r w:rsidRPr="001D62D7">
              <w:rPr>
                <w:rFonts w:cstheme="minorHAnsi"/>
                <w:sz w:val="26"/>
                <w:szCs w:val="26"/>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68F5DDD" w14:textId="77777777" w:rsidR="00BC7032" w:rsidRPr="001D62D7" w:rsidRDefault="00BC7032" w:rsidP="00F8794F">
            <w:pPr>
              <w:rPr>
                <w:rFonts w:cstheme="minorHAnsi"/>
                <w:sz w:val="26"/>
                <w:szCs w:val="26"/>
              </w:rPr>
            </w:pPr>
            <w:r w:rsidRPr="001D62D7">
              <w:rPr>
                <w:rFonts w:cstheme="minorHAnsi"/>
                <w:sz w:val="26"/>
                <w:szCs w:val="26"/>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510D9ED" w14:textId="77777777" w:rsidR="00BC7032" w:rsidRPr="001D62D7" w:rsidRDefault="00BC7032" w:rsidP="00F8794F">
            <w:pPr>
              <w:rPr>
                <w:rFonts w:cstheme="minorHAnsi"/>
                <w:sz w:val="26"/>
                <w:szCs w:val="26"/>
              </w:rPr>
            </w:pPr>
            <w:r w:rsidRPr="001D62D7">
              <w:rPr>
                <w:rFonts w:cstheme="minorHAnsi"/>
                <w:sz w:val="26"/>
                <w:szCs w:val="26"/>
              </w:rPr>
              <w:t>Sep</w:t>
            </w:r>
          </w:p>
        </w:tc>
        <w:tc>
          <w:tcPr>
            <w:tcW w:w="35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2852F7E" w14:textId="77777777" w:rsidR="00BC7032" w:rsidRPr="001D62D7" w:rsidRDefault="00BC7032" w:rsidP="00F8794F">
            <w:pPr>
              <w:rPr>
                <w:rFonts w:cstheme="minorHAnsi"/>
                <w:sz w:val="26"/>
                <w:szCs w:val="26"/>
              </w:rPr>
            </w:pPr>
            <w:r w:rsidRPr="001D62D7">
              <w:rPr>
                <w:rFonts w:cstheme="minorHAnsi"/>
                <w:sz w:val="26"/>
                <w:szCs w:val="26"/>
              </w:rPr>
              <w:t>Sep</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A7BB8CF" w14:textId="77777777" w:rsidR="00BC7032" w:rsidRPr="001D62D7" w:rsidRDefault="00BC7032" w:rsidP="00F8794F">
            <w:pPr>
              <w:rPr>
                <w:rFonts w:cstheme="minorHAnsi"/>
                <w:sz w:val="26"/>
                <w:szCs w:val="26"/>
              </w:rPr>
            </w:pPr>
            <w:r w:rsidRPr="001D62D7">
              <w:rPr>
                <w:rFonts w:cstheme="minorHAnsi"/>
                <w:sz w:val="26"/>
                <w:szCs w:val="26"/>
              </w:rPr>
              <w:t>Jan</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76DB459" w14:textId="77777777" w:rsidR="00BC7032" w:rsidRPr="001D62D7" w:rsidRDefault="00BC7032" w:rsidP="00F8794F">
            <w:pPr>
              <w:rPr>
                <w:rFonts w:cstheme="minorHAnsi"/>
                <w:sz w:val="26"/>
                <w:szCs w:val="26"/>
              </w:rPr>
            </w:pPr>
            <w:r w:rsidRPr="001D62D7">
              <w:rPr>
                <w:rFonts w:cstheme="minorHAnsi"/>
                <w:sz w:val="26"/>
                <w:szCs w:val="26"/>
              </w:rPr>
              <w:t>Jan</w:t>
            </w:r>
          </w:p>
        </w:tc>
        <w:tc>
          <w:tcPr>
            <w:tcW w:w="348"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6AC67F7" w14:textId="77777777" w:rsidR="00BC7032" w:rsidRPr="001D62D7" w:rsidRDefault="00BC7032" w:rsidP="00F8794F">
            <w:pPr>
              <w:rPr>
                <w:rFonts w:cstheme="minorHAnsi"/>
                <w:sz w:val="26"/>
                <w:szCs w:val="26"/>
              </w:rPr>
            </w:pPr>
            <w:r w:rsidRPr="001D62D7">
              <w:rPr>
                <w:rFonts w:cstheme="minorHAnsi"/>
                <w:sz w:val="26"/>
                <w:szCs w:val="26"/>
              </w:rPr>
              <w:t>Jan</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6F1D39F5" w14:textId="77777777" w:rsidR="00BC7032" w:rsidRPr="001D62D7" w:rsidRDefault="00BC7032" w:rsidP="00F8794F">
            <w:pPr>
              <w:rPr>
                <w:rFonts w:cstheme="minorHAnsi"/>
                <w:sz w:val="26"/>
                <w:szCs w:val="26"/>
              </w:rPr>
            </w:pPr>
            <w:r w:rsidRPr="001D62D7">
              <w:rPr>
                <w:rFonts w:cstheme="minorHAnsi"/>
                <w:sz w:val="26"/>
                <w:szCs w:val="26"/>
              </w:rPr>
              <w:t>Jan</w:t>
            </w:r>
          </w:p>
        </w:tc>
      </w:tr>
    </w:tbl>
    <w:p w14:paraId="31B1A8E7" w14:textId="77777777" w:rsidR="00BC7032" w:rsidRPr="001D62D7" w:rsidRDefault="00BC7032" w:rsidP="00BC7032">
      <w:pPr>
        <w:rPr>
          <w:rFonts w:cstheme="minorHAnsi"/>
          <w:sz w:val="26"/>
          <w:szCs w:val="26"/>
        </w:rPr>
      </w:pPr>
    </w:p>
    <w:p w14:paraId="07A97EC9" w14:textId="77777777" w:rsidR="00BC7032" w:rsidRPr="001D62D7" w:rsidRDefault="00BC7032" w:rsidP="00BC7032">
      <w:pPr>
        <w:rPr>
          <w:rFonts w:cstheme="minorHAnsi"/>
          <w:sz w:val="26"/>
          <w:szCs w:val="26"/>
        </w:rPr>
      </w:pPr>
      <w:r w:rsidRPr="001D62D7">
        <w:rPr>
          <w:rFonts w:cstheme="minorHAnsi"/>
          <w:sz w:val="26"/>
          <w:szCs w:val="26"/>
        </w:rPr>
        <w:t>We will be able to offer 12/15 universa</w:t>
      </w:r>
      <w:r>
        <w:rPr>
          <w:rFonts w:cstheme="minorHAnsi"/>
          <w:sz w:val="26"/>
          <w:szCs w:val="26"/>
        </w:rPr>
        <w:t>l</w:t>
      </w:r>
      <w:r w:rsidRPr="001D62D7">
        <w:rPr>
          <w:rFonts w:cstheme="minorHAnsi"/>
          <w:sz w:val="26"/>
          <w:szCs w:val="26"/>
        </w:rPr>
        <w:t>l</w:t>
      </w:r>
      <w:r>
        <w:rPr>
          <w:rFonts w:cstheme="minorHAnsi"/>
          <w:sz w:val="26"/>
          <w:szCs w:val="26"/>
        </w:rPr>
        <w:t>y</w:t>
      </w:r>
      <w:r w:rsidRPr="001D62D7">
        <w:rPr>
          <w:rFonts w:cstheme="minorHAnsi"/>
          <w:sz w:val="26"/>
          <w:szCs w:val="26"/>
        </w:rPr>
        <w:t xml:space="preserve"> </w:t>
      </w:r>
      <w:r>
        <w:rPr>
          <w:rFonts w:cstheme="minorHAnsi"/>
          <w:sz w:val="26"/>
          <w:szCs w:val="26"/>
        </w:rPr>
        <w:t>funded</w:t>
      </w:r>
      <w:r w:rsidRPr="001D62D7">
        <w:rPr>
          <w:rFonts w:cstheme="minorHAnsi"/>
          <w:sz w:val="26"/>
          <w:szCs w:val="26"/>
        </w:rPr>
        <w:t xml:space="preserve"> hours per week.</w:t>
      </w:r>
    </w:p>
    <w:p w14:paraId="0C71A8D5" w14:textId="77777777" w:rsidR="00BC7032" w:rsidRPr="001D62D7" w:rsidRDefault="00BC7032" w:rsidP="00BC7032">
      <w:pPr>
        <w:rPr>
          <w:rFonts w:cstheme="minorHAnsi"/>
          <w:sz w:val="26"/>
          <w:szCs w:val="26"/>
        </w:rPr>
      </w:pPr>
      <w:proofErr w:type="gramStart"/>
      <w:r w:rsidRPr="001D62D7">
        <w:rPr>
          <w:rFonts w:cstheme="minorHAnsi"/>
          <w:b/>
          <w:bCs/>
          <w:sz w:val="26"/>
          <w:szCs w:val="26"/>
          <w:u w:val="single"/>
        </w:rPr>
        <w:t>3 and 4 year olds</w:t>
      </w:r>
      <w:proofErr w:type="gramEnd"/>
      <w:r w:rsidRPr="001D62D7">
        <w:rPr>
          <w:rFonts w:cstheme="minorHAnsi"/>
          <w:b/>
          <w:bCs/>
          <w:sz w:val="26"/>
          <w:szCs w:val="26"/>
          <w:u w:val="single"/>
        </w:rPr>
        <w:t xml:space="preserve"> – Extended hours (from working families)</w:t>
      </w:r>
      <w:r w:rsidRPr="001D62D7">
        <w:rPr>
          <w:rFonts w:cstheme="minorHAnsi"/>
          <w:b/>
          <w:bCs/>
          <w:sz w:val="26"/>
          <w:szCs w:val="26"/>
        </w:rPr>
        <w:t xml:space="preserve"> </w:t>
      </w:r>
    </w:p>
    <w:p w14:paraId="7F66B59D" w14:textId="77777777" w:rsidR="00BC7032" w:rsidRPr="001D62D7" w:rsidRDefault="00BC7032" w:rsidP="00BC7032">
      <w:pPr>
        <w:rPr>
          <w:rFonts w:cstheme="minorHAnsi"/>
          <w:sz w:val="26"/>
          <w:szCs w:val="26"/>
        </w:rPr>
      </w:pPr>
      <w:r w:rsidRPr="001D62D7">
        <w:rPr>
          <w:rFonts w:cstheme="minorHAnsi"/>
          <w:sz w:val="26"/>
          <w:szCs w:val="26"/>
        </w:rPr>
        <w:t xml:space="preserve">Extended hours are available to </w:t>
      </w:r>
      <w:r>
        <w:rPr>
          <w:rFonts w:cstheme="minorHAnsi"/>
          <w:sz w:val="26"/>
          <w:szCs w:val="26"/>
        </w:rPr>
        <w:t xml:space="preserve">eligible </w:t>
      </w:r>
      <w:r w:rsidRPr="001D62D7">
        <w:rPr>
          <w:rFonts w:cstheme="minorHAnsi"/>
          <w:sz w:val="26"/>
          <w:szCs w:val="26"/>
        </w:rPr>
        <w:t>children who are 3 or 4 children from the term after their 3</w:t>
      </w:r>
      <w:r w:rsidRPr="001D62D7">
        <w:rPr>
          <w:rFonts w:cstheme="minorHAnsi"/>
          <w:sz w:val="26"/>
          <w:szCs w:val="26"/>
          <w:vertAlign w:val="superscript"/>
        </w:rPr>
        <w:t>rd</w:t>
      </w:r>
      <w:r w:rsidRPr="001D62D7">
        <w:rPr>
          <w:rFonts w:cstheme="minorHAnsi"/>
          <w:sz w:val="26"/>
          <w:szCs w:val="26"/>
        </w:rPr>
        <w:t xml:space="preserve"> birthday</w:t>
      </w:r>
      <w:r>
        <w:rPr>
          <w:rFonts w:cstheme="minorHAnsi"/>
          <w:sz w:val="26"/>
          <w:szCs w:val="26"/>
        </w:rPr>
        <w:t>- please see the table above for when a child becomes eligible.</w:t>
      </w:r>
    </w:p>
    <w:p w14:paraId="225237C1" w14:textId="77777777" w:rsidR="00BC7032" w:rsidRPr="001D62D7" w:rsidRDefault="00BC7032" w:rsidP="00BC7032">
      <w:pPr>
        <w:rPr>
          <w:rFonts w:cstheme="minorHAnsi"/>
          <w:sz w:val="26"/>
          <w:szCs w:val="26"/>
        </w:rPr>
      </w:pPr>
      <w:r w:rsidRPr="001D62D7">
        <w:rPr>
          <w:rFonts w:cstheme="minorHAnsi"/>
          <w:sz w:val="26"/>
          <w:szCs w:val="26"/>
        </w:rPr>
        <w:t xml:space="preserve">Parents must apply via by visiting </w:t>
      </w:r>
      <w:hyperlink r:id="rId11" w:history="1">
        <w:r w:rsidRPr="001D62D7">
          <w:rPr>
            <w:rStyle w:val="Hyperlink"/>
            <w:rFonts w:cstheme="minorHAnsi"/>
            <w:sz w:val="26"/>
            <w:szCs w:val="26"/>
          </w:rPr>
          <w:t>www.childcarechoices.gov.uk</w:t>
        </w:r>
      </w:hyperlink>
      <w:r w:rsidRPr="001D62D7">
        <w:rPr>
          <w:rFonts w:cstheme="minorHAnsi"/>
          <w:sz w:val="26"/>
          <w:szCs w:val="26"/>
        </w:rPr>
        <w:t xml:space="preserve"> or calling 0300 1234 097 to get an eligibility code (which is 11 digits long and usually starts 500…). </w:t>
      </w:r>
    </w:p>
    <w:p w14:paraId="4731BA5C" w14:textId="77777777" w:rsidR="00BC7032" w:rsidRPr="001D62D7" w:rsidRDefault="00BC7032" w:rsidP="00BC7032">
      <w:pPr>
        <w:rPr>
          <w:rFonts w:cstheme="minorHAnsi"/>
          <w:sz w:val="26"/>
          <w:szCs w:val="26"/>
        </w:rPr>
      </w:pPr>
      <w:r w:rsidRPr="001D62D7">
        <w:rPr>
          <w:rFonts w:cstheme="minorHAnsi"/>
          <w:sz w:val="26"/>
          <w:szCs w:val="26"/>
        </w:rPr>
        <w:t>We will be able to offer 12/15 extended hours per week.</w:t>
      </w:r>
    </w:p>
    <w:p w14:paraId="59C72DB1" w14:textId="77777777" w:rsidR="00BC7032" w:rsidRPr="001D62D7" w:rsidRDefault="00BC7032" w:rsidP="00BC7032">
      <w:pPr>
        <w:rPr>
          <w:rFonts w:cstheme="minorHAnsi"/>
          <w:sz w:val="26"/>
          <w:szCs w:val="26"/>
        </w:rPr>
      </w:pPr>
      <w:r w:rsidRPr="001D62D7">
        <w:rPr>
          <w:rFonts w:cstheme="minorHAnsi"/>
          <w:sz w:val="26"/>
          <w:szCs w:val="26"/>
        </w:rPr>
        <w:t xml:space="preserve">Parents of </w:t>
      </w:r>
      <w:proofErr w:type="gramStart"/>
      <w:r w:rsidRPr="001D62D7">
        <w:rPr>
          <w:rFonts w:cstheme="minorHAnsi"/>
          <w:sz w:val="26"/>
          <w:szCs w:val="26"/>
        </w:rPr>
        <w:t>3 and 4 year olds</w:t>
      </w:r>
      <w:proofErr w:type="gramEnd"/>
      <w:r w:rsidRPr="001D62D7">
        <w:rPr>
          <w:rFonts w:cstheme="minorHAnsi"/>
          <w:sz w:val="26"/>
          <w:szCs w:val="26"/>
        </w:rPr>
        <w:t xml:space="preserve"> can use both universal and extended hours in combination (i.e. 24/30 hours per week).</w:t>
      </w:r>
    </w:p>
    <w:p w14:paraId="4930CA13" w14:textId="77777777" w:rsidR="00BC7032" w:rsidRPr="001D62D7" w:rsidRDefault="00BC7032" w:rsidP="00BC7032">
      <w:pPr>
        <w:spacing w:after="0" w:line="240" w:lineRule="auto"/>
        <w:rPr>
          <w:rFonts w:cstheme="minorHAnsi"/>
          <w:sz w:val="26"/>
          <w:szCs w:val="26"/>
        </w:rPr>
      </w:pPr>
    </w:p>
    <w:p w14:paraId="6FC50E85" w14:textId="77777777" w:rsidR="00BC7032" w:rsidRDefault="00BC7032" w:rsidP="00BC7032">
      <w:pPr>
        <w:rPr>
          <w:sz w:val="24"/>
          <w:szCs w:val="24"/>
        </w:rPr>
      </w:pPr>
      <w:r>
        <w:rPr>
          <w:sz w:val="24"/>
          <w:szCs w:val="24"/>
        </w:rPr>
        <w:br w:type="page"/>
      </w:r>
    </w:p>
    <w:p w14:paraId="06CFC735" w14:textId="77777777" w:rsidR="00BC7032" w:rsidRDefault="00BC7032" w:rsidP="00BC7032">
      <w:pPr>
        <w:spacing w:after="0" w:line="240" w:lineRule="auto"/>
        <w:rPr>
          <w:sz w:val="24"/>
          <w:szCs w:val="24"/>
        </w:rPr>
      </w:pPr>
      <w:r w:rsidRPr="008C31D6">
        <w:rPr>
          <w:noProof/>
          <w:sz w:val="24"/>
          <w:szCs w:val="24"/>
        </w:rPr>
        <w:lastRenderedPageBreak/>
        <mc:AlternateContent>
          <mc:Choice Requires="wps">
            <w:drawing>
              <wp:anchor distT="45720" distB="45720" distL="114300" distR="114300" simplePos="0" relativeHeight="251691008" behindDoc="0" locked="0" layoutInCell="1" allowOverlap="1" wp14:anchorId="1EE9F495" wp14:editId="1058B161">
                <wp:simplePos x="0" y="0"/>
                <wp:positionH relativeFrom="column">
                  <wp:posOffset>579120</wp:posOffset>
                </wp:positionH>
                <wp:positionV relativeFrom="paragraph">
                  <wp:posOffset>184785</wp:posOffset>
                </wp:positionV>
                <wp:extent cx="4953000" cy="906780"/>
                <wp:effectExtent l="0" t="0" r="0" b="7620"/>
                <wp:wrapNone/>
                <wp:docPr id="2072591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906780"/>
                        </a:xfrm>
                        <a:prstGeom prst="rect">
                          <a:avLst/>
                        </a:prstGeom>
                        <a:solidFill>
                          <a:srgbClr val="FFFFFF"/>
                        </a:solidFill>
                        <a:ln w="9525">
                          <a:noFill/>
                          <a:miter lim="800000"/>
                          <a:headEnd/>
                          <a:tailEnd/>
                        </a:ln>
                      </wps:spPr>
                      <wps:txbx>
                        <w:txbxContent>
                          <w:p w14:paraId="7EFBE0CE" w14:textId="77777777" w:rsidR="00BC7032" w:rsidRPr="001E1F74" w:rsidRDefault="00BC7032" w:rsidP="00BC7032">
                            <w:pPr>
                              <w:jc w:val="center"/>
                              <w:rPr>
                                <w:b/>
                                <w:bCs/>
                                <w:sz w:val="40"/>
                                <w:szCs w:val="40"/>
                              </w:rPr>
                            </w:pPr>
                            <w:r w:rsidRPr="001E1F74">
                              <w:rPr>
                                <w:b/>
                                <w:bCs/>
                                <w:sz w:val="40"/>
                                <w:szCs w:val="40"/>
                              </w:rPr>
                              <w:t xml:space="preserve">ACCESSING THE FUNDING AT </w:t>
                            </w:r>
                          </w:p>
                          <w:p w14:paraId="1FEC403D" w14:textId="77777777" w:rsidR="00BC7032" w:rsidRPr="001E1F74" w:rsidRDefault="00BC7032" w:rsidP="00BC7032">
                            <w:pPr>
                              <w:jc w:val="center"/>
                              <w:rPr>
                                <w:b/>
                                <w:bCs/>
                                <w:sz w:val="40"/>
                                <w:szCs w:val="40"/>
                              </w:rPr>
                            </w:pPr>
                            <w:r w:rsidRPr="001E1F74">
                              <w:rPr>
                                <w:b/>
                                <w:bCs/>
                                <w:sz w:val="40"/>
                                <w:szCs w:val="40"/>
                              </w:rPr>
                              <w:t>JACK AND JILL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9F495" id="_x0000_s1028" type="#_x0000_t202" style="position:absolute;margin-left:45.6pt;margin-top:14.55pt;width:390pt;height:71.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" stroked="f">
                <v:textbox>
                  <w:txbxContent>
                    <w:p w14:paraId="7EFBE0CE" w14:textId="77777777" w:rsidR="00BC7032" w:rsidRPr="001E1F74" w:rsidRDefault="00BC7032" w:rsidP="00BC7032">
                      <w:pPr>
                        <w:jc w:val="center"/>
                        <w:rPr>
                          <w:b/>
                          <w:bCs/>
                          <w:sz w:val="40"/>
                          <w:szCs w:val="40"/>
                        </w:rPr>
                      </w:pPr>
                      <w:r w:rsidRPr="001E1F74">
                        <w:rPr>
                          <w:b/>
                          <w:bCs/>
                          <w:sz w:val="40"/>
                          <w:szCs w:val="40"/>
                        </w:rPr>
                        <w:t xml:space="preserve">ACCESSING THE FUNDING AT </w:t>
                      </w:r>
                    </w:p>
                    <w:p w14:paraId="1FEC403D" w14:textId="77777777" w:rsidR="00BC7032" w:rsidRPr="001E1F74" w:rsidRDefault="00BC7032" w:rsidP="00BC7032">
                      <w:pPr>
                        <w:jc w:val="center"/>
                        <w:rPr>
                          <w:b/>
                          <w:bCs/>
                          <w:sz w:val="40"/>
                          <w:szCs w:val="40"/>
                        </w:rPr>
                      </w:pPr>
                      <w:r w:rsidRPr="001E1F74">
                        <w:rPr>
                          <w:b/>
                          <w:bCs/>
                          <w:sz w:val="40"/>
                          <w:szCs w:val="40"/>
                        </w:rPr>
                        <w:t>JACK AND JILL</w:t>
                      </w:r>
                    </w:p>
                  </w:txbxContent>
                </v:textbox>
              </v:shape>
            </w:pict>
          </mc:Fallback>
        </mc:AlternateContent>
      </w:r>
    </w:p>
    <w:p w14:paraId="6C19F26D" w14:textId="77777777" w:rsidR="00BC7032" w:rsidRDefault="00BC7032" w:rsidP="00BC7032">
      <w:pPr>
        <w:spacing w:after="0" w:line="240" w:lineRule="auto"/>
        <w:rPr>
          <w:sz w:val="24"/>
          <w:szCs w:val="24"/>
        </w:rPr>
      </w:pPr>
    </w:p>
    <w:p w14:paraId="3A7625F3" w14:textId="77777777" w:rsidR="00BC7032" w:rsidRDefault="00BC7032" w:rsidP="00BC7032">
      <w:pPr>
        <w:spacing w:after="0" w:line="240" w:lineRule="auto"/>
        <w:rPr>
          <w:sz w:val="24"/>
          <w:szCs w:val="24"/>
        </w:rPr>
      </w:pPr>
    </w:p>
    <w:p w14:paraId="619AB9E9" w14:textId="77777777" w:rsidR="00BC7032" w:rsidRDefault="00BC7032" w:rsidP="00BC7032">
      <w:pPr>
        <w:spacing w:after="0" w:line="240" w:lineRule="auto"/>
        <w:rPr>
          <w:sz w:val="24"/>
          <w:szCs w:val="24"/>
        </w:rPr>
      </w:pPr>
    </w:p>
    <w:p w14:paraId="07DB094C" w14:textId="77777777" w:rsidR="00BC7032" w:rsidRDefault="00BC7032" w:rsidP="00BC7032">
      <w:pPr>
        <w:spacing w:after="0" w:line="240" w:lineRule="auto"/>
        <w:rPr>
          <w:sz w:val="24"/>
          <w:szCs w:val="24"/>
        </w:rPr>
      </w:pPr>
    </w:p>
    <w:p w14:paraId="7900606E" w14:textId="77777777" w:rsidR="00BC7032" w:rsidRDefault="00BC7032" w:rsidP="00BC7032">
      <w:pPr>
        <w:spacing w:after="0" w:line="240" w:lineRule="auto"/>
        <w:rPr>
          <w:sz w:val="24"/>
          <w:szCs w:val="24"/>
        </w:rPr>
      </w:pPr>
    </w:p>
    <w:p w14:paraId="1E80422A" w14:textId="77777777" w:rsidR="00BC7032" w:rsidRDefault="00BC7032" w:rsidP="00BC7032">
      <w:pPr>
        <w:spacing w:after="0" w:line="240" w:lineRule="auto"/>
        <w:rPr>
          <w:sz w:val="24"/>
          <w:szCs w:val="24"/>
        </w:rPr>
      </w:pPr>
    </w:p>
    <w:p w14:paraId="397715CE" w14:textId="77777777" w:rsidR="00BC7032" w:rsidRPr="00556913" w:rsidRDefault="00BC7032" w:rsidP="00BC7032">
      <w:pPr>
        <w:spacing w:after="0" w:line="240" w:lineRule="auto"/>
        <w:rPr>
          <w:sz w:val="28"/>
          <w:szCs w:val="28"/>
        </w:rPr>
      </w:pPr>
      <w:r w:rsidRPr="00556913">
        <w:rPr>
          <w:sz w:val="28"/>
          <w:szCs w:val="28"/>
        </w:rPr>
        <w:t>Funded hours for Over 2s can be accessed at Jack and Jill in the following ways:</w:t>
      </w:r>
    </w:p>
    <w:p w14:paraId="288C63CB" w14:textId="77777777" w:rsidR="00BC7032" w:rsidRPr="001E1F74" w:rsidRDefault="00BC7032" w:rsidP="00BC7032">
      <w:pPr>
        <w:spacing w:after="0" w:line="240" w:lineRule="auto"/>
        <w:rPr>
          <w:sz w:val="26"/>
          <w:szCs w:val="26"/>
        </w:rPr>
      </w:pPr>
    </w:p>
    <w:p w14:paraId="2CDD2210" w14:textId="77777777" w:rsidR="00BC7032" w:rsidRPr="001E1F74" w:rsidRDefault="00BC7032" w:rsidP="00BC7032">
      <w:pPr>
        <w:spacing w:after="0" w:line="240" w:lineRule="auto"/>
        <w:jc w:val="both"/>
        <w:rPr>
          <w:b/>
          <w:sz w:val="26"/>
          <w:szCs w:val="26"/>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2841"/>
      </w:tblGrid>
      <w:tr w:rsidR="00BC7032" w:rsidRPr="001E1F74" w14:paraId="07A94E8A" w14:textId="77777777" w:rsidTr="00F8794F">
        <w:trPr>
          <w:trHeight w:val="300"/>
          <w:jc w:val="center"/>
        </w:trPr>
        <w:tc>
          <w:tcPr>
            <w:tcW w:w="2830" w:type="dxa"/>
            <w:shd w:val="clear" w:color="auto" w:fill="auto"/>
            <w:noWrap/>
            <w:vAlign w:val="bottom"/>
            <w:hideMark/>
          </w:tcPr>
          <w:p w14:paraId="3A7085F2" w14:textId="77777777" w:rsidR="00BC7032" w:rsidRPr="00556913" w:rsidRDefault="00BC7032" w:rsidP="00F8794F">
            <w:pPr>
              <w:spacing w:after="0" w:line="240" w:lineRule="auto"/>
              <w:jc w:val="center"/>
              <w:rPr>
                <w:rFonts w:eastAsia="Times New Roman" w:cs="Times New Roman"/>
                <w:b/>
                <w:bCs/>
                <w:color w:val="000000"/>
                <w:sz w:val="28"/>
                <w:szCs w:val="28"/>
                <w:lang w:eastAsia="en-GB"/>
              </w:rPr>
            </w:pPr>
            <w:r w:rsidRPr="00556913">
              <w:rPr>
                <w:rFonts w:eastAsia="Times New Roman" w:cs="Times New Roman"/>
                <w:b/>
                <w:bCs/>
                <w:color w:val="000000"/>
                <w:sz w:val="28"/>
                <w:szCs w:val="28"/>
                <w:lang w:eastAsia="en-GB"/>
              </w:rPr>
              <w:t>Session</w:t>
            </w:r>
          </w:p>
        </w:tc>
        <w:tc>
          <w:tcPr>
            <w:tcW w:w="3402" w:type="dxa"/>
            <w:shd w:val="clear" w:color="auto" w:fill="auto"/>
            <w:noWrap/>
            <w:vAlign w:val="bottom"/>
            <w:hideMark/>
          </w:tcPr>
          <w:p w14:paraId="09CF6F5B" w14:textId="77777777" w:rsidR="00BC7032" w:rsidRPr="00556913" w:rsidRDefault="00BC7032" w:rsidP="00F8794F">
            <w:pPr>
              <w:spacing w:after="0" w:line="240" w:lineRule="auto"/>
              <w:jc w:val="center"/>
              <w:rPr>
                <w:rFonts w:eastAsia="Times New Roman" w:cs="Times New Roman"/>
                <w:b/>
                <w:bCs/>
                <w:color w:val="000000"/>
                <w:sz w:val="28"/>
                <w:szCs w:val="28"/>
                <w:lang w:eastAsia="en-GB"/>
              </w:rPr>
            </w:pPr>
            <w:r w:rsidRPr="00556913">
              <w:rPr>
                <w:rFonts w:eastAsia="Times New Roman" w:cs="Times New Roman"/>
                <w:b/>
                <w:bCs/>
                <w:color w:val="000000"/>
                <w:sz w:val="28"/>
                <w:szCs w:val="28"/>
                <w:lang w:eastAsia="en-GB"/>
              </w:rPr>
              <w:t>Times</w:t>
            </w:r>
          </w:p>
        </w:tc>
        <w:tc>
          <w:tcPr>
            <w:tcW w:w="2841" w:type="dxa"/>
            <w:shd w:val="clear" w:color="auto" w:fill="auto"/>
            <w:noWrap/>
            <w:vAlign w:val="bottom"/>
            <w:hideMark/>
          </w:tcPr>
          <w:p w14:paraId="75EFB2BF" w14:textId="77777777" w:rsidR="00BC7032" w:rsidRPr="00556913" w:rsidRDefault="00BC7032" w:rsidP="00F8794F">
            <w:pPr>
              <w:spacing w:after="0" w:line="240" w:lineRule="auto"/>
              <w:jc w:val="center"/>
              <w:rPr>
                <w:rFonts w:eastAsia="Times New Roman" w:cs="Times New Roman"/>
                <w:b/>
                <w:bCs/>
                <w:color w:val="000000"/>
                <w:sz w:val="28"/>
                <w:szCs w:val="28"/>
                <w:lang w:eastAsia="en-GB"/>
              </w:rPr>
            </w:pPr>
            <w:r w:rsidRPr="00556913">
              <w:rPr>
                <w:rFonts w:eastAsia="Times New Roman" w:cs="Times New Roman"/>
                <w:b/>
                <w:bCs/>
                <w:color w:val="000000"/>
                <w:sz w:val="28"/>
                <w:szCs w:val="28"/>
                <w:lang w:eastAsia="en-GB"/>
              </w:rPr>
              <w:t>Funded Hours</w:t>
            </w:r>
          </w:p>
        </w:tc>
      </w:tr>
      <w:tr w:rsidR="00BC7032" w:rsidRPr="001E1F74" w14:paraId="5D48FA88" w14:textId="77777777" w:rsidTr="00F8794F">
        <w:trPr>
          <w:trHeight w:val="300"/>
          <w:jc w:val="center"/>
        </w:trPr>
        <w:tc>
          <w:tcPr>
            <w:tcW w:w="2830" w:type="dxa"/>
            <w:shd w:val="clear" w:color="auto" w:fill="auto"/>
            <w:noWrap/>
            <w:vAlign w:val="center"/>
            <w:hideMark/>
          </w:tcPr>
          <w:p w14:paraId="0536AF12" w14:textId="77777777" w:rsidR="00BC7032" w:rsidRPr="00556913" w:rsidRDefault="00BC7032" w:rsidP="00F8794F">
            <w:pPr>
              <w:spacing w:after="0" w:line="240" w:lineRule="auto"/>
              <w:jc w:val="both"/>
              <w:rPr>
                <w:rFonts w:eastAsia="Times New Roman" w:cs="Times New Roman"/>
                <w:color w:val="000000"/>
                <w:sz w:val="28"/>
                <w:szCs w:val="28"/>
                <w:lang w:eastAsia="en-GB"/>
              </w:rPr>
            </w:pPr>
            <w:r w:rsidRPr="00556913">
              <w:rPr>
                <w:rFonts w:eastAsia="Times New Roman" w:cs="Times New Roman"/>
                <w:color w:val="000000"/>
                <w:sz w:val="28"/>
                <w:szCs w:val="28"/>
                <w:lang w:eastAsia="en-GB"/>
              </w:rPr>
              <w:t xml:space="preserve">Morning Session </w:t>
            </w:r>
          </w:p>
        </w:tc>
        <w:tc>
          <w:tcPr>
            <w:tcW w:w="3402" w:type="dxa"/>
            <w:shd w:val="clear" w:color="auto" w:fill="auto"/>
            <w:noWrap/>
            <w:vAlign w:val="center"/>
            <w:hideMark/>
          </w:tcPr>
          <w:p w14:paraId="1DE6FC17" w14:textId="77777777" w:rsidR="00BC7032" w:rsidRPr="00556913" w:rsidRDefault="00BC7032" w:rsidP="00F8794F">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08.30 - 12.30</w:t>
            </w:r>
          </w:p>
        </w:tc>
        <w:tc>
          <w:tcPr>
            <w:tcW w:w="2841" w:type="dxa"/>
            <w:shd w:val="clear" w:color="auto" w:fill="auto"/>
            <w:noWrap/>
            <w:vAlign w:val="center"/>
            <w:hideMark/>
          </w:tcPr>
          <w:p w14:paraId="4161BAD3" w14:textId="77777777" w:rsidR="00BC7032" w:rsidRPr="00556913" w:rsidRDefault="00BC7032" w:rsidP="00F8794F">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4</w:t>
            </w:r>
          </w:p>
        </w:tc>
      </w:tr>
      <w:tr w:rsidR="00BC7032" w:rsidRPr="001E1F74" w14:paraId="071B5FF9" w14:textId="77777777" w:rsidTr="00F8794F">
        <w:trPr>
          <w:trHeight w:val="300"/>
          <w:jc w:val="center"/>
        </w:trPr>
        <w:tc>
          <w:tcPr>
            <w:tcW w:w="2830" w:type="dxa"/>
            <w:shd w:val="clear" w:color="auto" w:fill="auto"/>
            <w:noWrap/>
            <w:vAlign w:val="center"/>
            <w:hideMark/>
          </w:tcPr>
          <w:p w14:paraId="53C010FE" w14:textId="77777777" w:rsidR="00BC7032" w:rsidRPr="00556913" w:rsidRDefault="00BC7032" w:rsidP="00F8794F">
            <w:pPr>
              <w:spacing w:after="0" w:line="240" w:lineRule="auto"/>
              <w:jc w:val="both"/>
              <w:rPr>
                <w:rFonts w:eastAsia="Times New Roman" w:cs="Times New Roman"/>
                <w:color w:val="000000"/>
                <w:sz w:val="28"/>
                <w:szCs w:val="28"/>
                <w:lang w:eastAsia="en-GB"/>
              </w:rPr>
            </w:pPr>
            <w:r w:rsidRPr="00556913">
              <w:rPr>
                <w:rFonts w:eastAsia="Times New Roman" w:cs="Times New Roman"/>
                <w:color w:val="000000"/>
                <w:sz w:val="28"/>
                <w:szCs w:val="28"/>
                <w:lang w:eastAsia="en-GB"/>
              </w:rPr>
              <w:t>Afternoon Session</w:t>
            </w:r>
          </w:p>
        </w:tc>
        <w:tc>
          <w:tcPr>
            <w:tcW w:w="3402" w:type="dxa"/>
            <w:shd w:val="clear" w:color="auto" w:fill="auto"/>
            <w:noWrap/>
            <w:vAlign w:val="center"/>
            <w:hideMark/>
          </w:tcPr>
          <w:p w14:paraId="0A58B519" w14:textId="77777777" w:rsidR="00BC7032" w:rsidRPr="00556913" w:rsidRDefault="00BC7032" w:rsidP="00F8794F">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13.00 - 16.30</w:t>
            </w:r>
          </w:p>
        </w:tc>
        <w:tc>
          <w:tcPr>
            <w:tcW w:w="2841" w:type="dxa"/>
            <w:shd w:val="clear" w:color="auto" w:fill="auto"/>
            <w:noWrap/>
            <w:vAlign w:val="center"/>
            <w:hideMark/>
          </w:tcPr>
          <w:p w14:paraId="082824E0" w14:textId="77777777" w:rsidR="00BC7032" w:rsidRPr="00556913" w:rsidRDefault="00BC7032" w:rsidP="00F8794F">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3.5</w:t>
            </w:r>
          </w:p>
        </w:tc>
      </w:tr>
      <w:tr w:rsidR="00BC7032" w:rsidRPr="001E1F74" w14:paraId="5C577ABA" w14:textId="77777777" w:rsidTr="00F8794F">
        <w:trPr>
          <w:trHeight w:val="300"/>
          <w:jc w:val="center"/>
        </w:trPr>
        <w:tc>
          <w:tcPr>
            <w:tcW w:w="2830" w:type="dxa"/>
            <w:shd w:val="clear" w:color="auto" w:fill="auto"/>
            <w:noWrap/>
            <w:vAlign w:val="center"/>
            <w:hideMark/>
          </w:tcPr>
          <w:p w14:paraId="403D8895" w14:textId="77777777" w:rsidR="00BC7032" w:rsidRPr="00556913" w:rsidRDefault="00BC7032" w:rsidP="00F8794F">
            <w:pPr>
              <w:spacing w:after="0" w:line="240" w:lineRule="auto"/>
              <w:jc w:val="both"/>
              <w:rPr>
                <w:rFonts w:eastAsia="Times New Roman" w:cs="Times New Roman"/>
                <w:color w:val="000000"/>
                <w:sz w:val="28"/>
                <w:szCs w:val="28"/>
                <w:lang w:eastAsia="en-GB"/>
              </w:rPr>
            </w:pPr>
            <w:r w:rsidRPr="00556913">
              <w:rPr>
                <w:rFonts w:eastAsia="Times New Roman" w:cs="Times New Roman"/>
                <w:color w:val="000000"/>
                <w:sz w:val="28"/>
                <w:szCs w:val="28"/>
                <w:lang w:eastAsia="en-GB"/>
              </w:rPr>
              <w:t>Core Day</w:t>
            </w:r>
          </w:p>
        </w:tc>
        <w:tc>
          <w:tcPr>
            <w:tcW w:w="3402" w:type="dxa"/>
            <w:shd w:val="clear" w:color="auto" w:fill="auto"/>
            <w:noWrap/>
            <w:vAlign w:val="center"/>
            <w:hideMark/>
          </w:tcPr>
          <w:p w14:paraId="13AD8DA7" w14:textId="77777777" w:rsidR="00BC7032" w:rsidRPr="00556913" w:rsidRDefault="00BC7032" w:rsidP="00F8794F">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08.30 - 16.30</w:t>
            </w:r>
          </w:p>
        </w:tc>
        <w:tc>
          <w:tcPr>
            <w:tcW w:w="2841" w:type="dxa"/>
            <w:shd w:val="clear" w:color="auto" w:fill="auto"/>
            <w:noWrap/>
            <w:vAlign w:val="center"/>
            <w:hideMark/>
          </w:tcPr>
          <w:p w14:paraId="04200B20" w14:textId="77777777" w:rsidR="00BC7032" w:rsidRPr="00556913" w:rsidRDefault="00BC7032" w:rsidP="00F8794F">
            <w:pPr>
              <w:spacing w:after="0" w:line="240" w:lineRule="auto"/>
              <w:jc w:val="center"/>
              <w:rPr>
                <w:rFonts w:eastAsia="Times New Roman" w:cs="Times New Roman"/>
                <w:color w:val="000000"/>
                <w:sz w:val="28"/>
                <w:szCs w:val="28"/>
                <w:lang w:eastAsia="en-GB"/>
              </w:rPr>
            </w:pPr>
            <w:r w:rsidRPr="00556913">
              <w:rPr>
                <w:rFonts w:eastAsia="Times New Roman" w:cs="Times New Roman"/>
                <w:color w:val="000000"/>
                <w:sz w:val="28"/>
                <w:szCs w:val="28"/>
                <w:lang w:eastAsia="en-GB"/>
              </w:rPr>
              <w:t>6</w:t>
            </w:r>
          </w:p>
        </w:tc>
      </w:tr>
    </w:tbl>
    <w:p w14:paraId="230C22F0" w14:textId="77777777" w:rsidR="00BC7032" w:rsidRPr="001E1F74" w:rsidRDefault="00BC7032" w:rsidP="00BC7032">
      <w:pPr>
        <w:spacing w:after="0" w:line="240" w:lineRule="auto"/>
        <w:jc w:val="both"/>
        <w:rPr>
          <w:b/>
          <w:sz w:val="26"/>
          <w:szCs w:val="26"/>
        </w:rPr>
      </w:pPr>
    </w:p>
    <w:p w14:paraId="23A52436" w14:textId="77777777" w:rsidR="00BC7032" w:rsidRPr="00556913" w:rsidRDefault="00BC7032" w:rsidP="00BC7032">
      <w:pPr>
        <w:spacing w:after="0" w:line="240" w:lineRule="auto"/>
        <w:rPr>
          <w:strike/>
          <w:sz w:val="28"/>
          <w:szCs w:val="28"/>
        </w:rPr>
      </w:pPr>
      <w:r w:rsidRPr="00556913">
        <w:rPr>
          <w:b/>
          <w:sz w:val="28"/>
          <w:szCs w:val="28"/>
        </w:rPr>
        <w:t xml:space="preserve">A maximum of 6 hours can be taken on any one day. </w:t>
      </w:r>
      <w:r w:rsidRPr="00556913">
        <w:rPr>
          <w:sz w:val="28"/>
          <w:szCs w:val="28"/>
        </w:rPr>
        <w:t>Additional hours above this will be charged at our standard rates. Places are subject to availability and cannot be guaranteed.</w:t>
      </w:r>
      <w:r w:rsidRPr="00556913">
        <w:rPr>
          <w:strike/>
          <w:sz w:val="28"/>
          <w:szCs w:val="28"/>
        </w:rPr>
        <w:t xml:space="preserve"> </w:t>
      </w:r>
    </w:p>
    <w:p w14:paraId="116AE8FD" w14:textId="77777777" w:rsidR="00BC7032" w:rsidRPr="00556913" w:rsidRDefault="00BC7032" w:rsidP="00BC7032">
      <w:pPr>
        <w:spacing w:after="0" w:line="240" w:lineRule="auto"/>
        <w:rPr>
          <w:strike/>
          <w:sz w:val="28"/>
          <w:szCs w:val="28"/>
        </w:rPr>
      </w:pPr>
    </w:p>
    <w:p w14:paraId="4D78DC52" w14:textId="77777777" w:rsidR="00BC7032" w:rsidRPr="00556913" w:rsidRDefault="00BC7032" w:rsidP="00BC7032">
      <w:pPr>
        <w:spacing w:after="0" w:line="240" w:lineRule="auto"/>
        <w:rPr>
          <w:b/>
          <w:sz w:val="28"/>
          <w:szCs w:val="28"/>
        </w:rPr>
      </w:pPr>
      <w:bookmarkStart w:id="0" w:name="_Hlk181696778"/>
      <w:r w:rsidRPr="00556913">
        <w:rPr>
          <w:sz w:val="28"/>
          <w:szCs w:val="28"/>
        </w:rPr>
        <w:t xml:space="preserve">Jack and Jill currently offer </w:t>
      </w:r>
      <w:r w:rsidRPr="00556913">
        <w:rPr>
          <w:b/>
          <w:bCs/>
          <w:sz w:val="28"/>
          <w:szCs w:val="28"/>
        </w:rPr>
        <w:t>all</w:t>
      </w:r>
      <w:r w:rsidRPr="00556913">
        <w:rPr>
          <w:sz w:val="28"/>
          <w:szCs w:val="28"/>
        </w:rPr>
        <w:t xml:space="preserve"> eligible children funded places. We regularly review the number of funded places available and reserve the right to limit the number of funded places.</w:t>
      </w:r>
    </w:p>
    <w:bookmarkEnd w:id="0"/>
    <w:p w14:paraId="30A90849" w14:textId="77777777" w:rsidR="00BC7032" w:rsidRPr="00556913" w:rsidRDefault="00BC7032" w:rsidP="00BC7032">
      <w:pPr>
        <w:spacing w:after="0" w:line="240" w:lineRule="auto"/>
        <w:rPr>
          <w:sz w:val="28"/>
          <w:szCs w:val="28"/>
        </w:rPr>
      </w:pPr>
    </w:p>
    <w:p w14:paraId="5FAFB1D5" w14:textId="77777777" w:rsidR="00BC7032" w:rsidRPr="00556913" w:rsidRDefault="00BC7032" w:rsidP="00BC7032">
      <w:pPr>
        <w:spacing w:after="0" w:line="240" w:lineRule="auto"/>
        <w:rPr>
          <w:sz w:val="28"/>
          <w:szCs w:val="28"/>
        </w:rPr>
      </w:pPr>
      <w:r w:rsidRPr="00556913">
        <w:rPr>
          <w:sz w:val="28"/>
          <w:szCs w:val="28"/>
        </w:rPr>
        <w:t>Children accessing funded hours will be able to split their provision over three providers but not more than two in one day.  The amount of entitlement hours is subject to change by Bristol City Council.</w:t>
      </w:r>
    </w:p>
    <w:p w14:paraId="724625FF" w14:textId="77777777" w:rsidR="00BC7032" w:rsidRPr="001E1F74" w:rsidRDefault="00BC7032" w:rsidP="00BC7032">
      <w:pPr>
        <w:spacing w:after="0" w:line="240" w:lineRule="auto"/>
        <w:rPr>
          <w:sz w:val="26"/>
          <w:szCs w:val="26"/>
        </w:rPr>
      </w:pPr>
    </w:p>
    <w:p w14:paraId="082C9DE1" w14:textId="77777777" w:rsidR="00BC7032" w:rsidRPr="001E1F74" w:rsidRDefault="00BC7032" w:rsidP="00BC7032">
      <w:pPr>
        <w:spacing w:after="0" w:line="240" w:lineRule="auto"/>
        <w:jc w:val="both"/>
        <w:rPr>
          <w:sz w:val="26"/>
          <w:szCs w:val="26"/>
        </w:rPr>
      </w:pPr>
      <w:r w:rsidRPr="008C31D6">
        <w:rPr>
          <w:noProof/>
          <w:sz w:val="24"/>
          <w:szCs w:val="24"/>
        </w:rPr>
        <w:t xml:space="preserve"> </w:t>
      </w:r>
    </w:p>
    <w:p w14:paraId="530C323C" w14:textId="77777777" w:rsidR="003C2687" w:rsidRPr="00D87233" w:rsidRDefault="003C2687" w:rsidP="0014781F">
      <w:pPr>
        <w:spacing w:after="0" w:line="240" w:lineRule="auto"/>
        <w:rPr>
          <w:sz w:val="32"/>
          <w:szCs w:val="32"/>
        </w:rPr>
      </w:pPr>
    </w:p>
    <w:p w14:paraId="32F761D6" w14:textId="77777777" w:rsidR="00EF139E" w:rsidRPr="00845E11" w:rsidRDefault="00EF139E">
      <w:pPr>
        <w:spacing w:after="0" w:line="240" w:lineRule="auto"/>
        <w:jc w:val="both"/>
        <w:rPr>
          <w:sz w:val="24"/>
          <w:szCs w:val="24"/>
        </w:rPr>
      </w:pPr>
    </w:p>
    <w:sectPr w:rsidR="00EF139E" w:rsidRPr="00845E11" w:rsidSect="003C2687">
      <w:headerReference w:type="default" r:id="rId12"/>
      <w:footerReference w:type="default" r:id="rId13"/>
      <w:pgSz w:w="11906" w:h="1683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E479" w14:textId="77777777" w:rsidR="00142A2D" w:rsidRDefault="00142A2D" w:rsidP="00D34730">
      <w:pPr>
        <w:spacing w:after="0" w:line="240" w:lineRule="auto"/>
      </w:pPr>
      <w:r>
        <w:separator/>
      </w:r>
    </w:p>
  </w:endnote>
  <w:endnote w:type="continuationSeparator" w:id="0">
    <w:p w14:paraId="6752DE56" w14:textId="77777777" w:rsidR="00142A2D" w:rsidRDefault="00142A2D" w:rsidP="00D3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1911" w14:textId="5D0BDB71" w:rsidR="00304AF3" w:rsidRDefault="002C248D">
    <w:pPr>
      <w:pStyle w:val="Footer"/>
    </w:pPr>
    <w:fldSimple w:instr=" FILENAME \p \* MERGEFORMAT ">
      <w:r>
        <w:rPr>
          <w:noProof/>
        </w:rPr>
        <w:t>W:\Admissions\2024-25\Office Use Only\Session Times and Fees 2024-25 -Unders 2s.docx</w:t>
      </w:r>
    </w:fldSimple>
    <w:r>
      <w:t xml:space="preserve"> </w:t>
    </w:r>
  </w:p>
  <w:p w14:paraId="1968F69A" w14:textId="77777777" w:rsidR="00304AF3" w:rsidRDefault="0030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9C53" w14:textId="77777777" w:rsidR="00142A2D" w:rsidRDefault="00142A2D" w:rsidP="00D34730">
      <w:pPr>
        <w:spacing w:after="0" w:line="240" w:lineRule="auto"/>
      </w:pPr>
      <w:r>
        <w:separator/>
      </w:r>
    </w:p>
  </w:footnote>
  <w:footnote w:type="continuationSeparator" w:id="0">
    <w:p w14:paraId="7DFA9942" w14:textId="77777777" w:rsidR="00142A2D" w:rsidRDefault="00142A2D" w:rsidP="00D34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B116" w14:textId="7BEB1189" w:rsidR="0017167E" w:rsidRDefault="0017167E" w:rsidP="00A44CD0">
    <w:pPr>
      <w:pStyle w:val="Header"/>
      <w:jc w:val="right"/>
    </w:pPr>
    <w:r>
      <w:rPr>
        <w:rFonts w:ascii="Comic Sans MS" w:eastAsia="Times New Roman" w:hAnsi="Comic Sans MS" w:cs="Times New Roman"/>
        <w:noProof/>
        <w:color w:val="000000"/>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472D1"/>
    <w:multiLevelType w:val="hybridMultilevel"/>
    <w:tmpl w:val="FF10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62960"/>
    <w:multiLevelType w:val="hybridMultilevel"/>
    <w:tmpl w:val="F800C528"/>
    <w:lvl w:ilvl="0" w:tplc="37AE93DC">
      <w:start w:val="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F5637"/>
    <w:multiLevelType w:val="hybridMultilevel"/>
    <w:tmpl w:val="89F6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44001"/>
    <w:multiLevelType w:val="hybridMultilevel"/>
    <w:tmpl w:val="10BEB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A7F0B"/>
    <w:multiLevelType w:val="hybridMultilevel"/>
    <w:tmpl w:val="CE16A10E"/>
    <w:lvl w:ilvl="0" w:tplc="C44C3E14">
      <w:start w:val="8"/>
      <w:numFmt w:val="bullet"/>
      <w:lvlText w:val=""/>
      <w:lvlJc w:val="left"/>
      <w:pPr>
        <w:ind w:left="720" w:hanging="360"/>
      </w:pPr>
      <w:rPr>
        <w:rFonts w:ascii="Symbol" w:eastAsia="Times New Roman"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81DB0"/>
    <w:multiLevelType w:val="hybridMultilevel"/>
    <w:tmpl w:val="E96C9860"/>
    <w:lvl w:ilvl="0" w:tplc="DE1EDE48">
      <w:start w:val="8"/>
      <w:numFmt w:val="bullet"/>
      <w:lvlText w:val=""/>
      <w:lvlJc w:val="left"/>
      <w:pPr>
        <w:ind w:left="720" w:hanging="360"/>
      </w:pPr>
      <w:rPr>
        <w:rFonts w:ascii="Symbol" w:eastAsia="Times New Roman"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51CB"/>
    <w:multiLevelType w:val="multilevel"/>
    <w:tmpl w:val="4044F2AC"/>
    <w:lvl w:ilvl="0">
      <w:start w:val="8"/>
      <w:numFmt w:val="decimal"/>
      <w:lvlText w:val="(%1"/>
      <w:lvlJc w:val="left"/>
      <w:pPr>
        <w:ind w:left="972" w:hanging="972"/>
      </w:pPr>
      <w:rPr>
        <w:rFonts w:hint="default"/>
      </w:rPr>
    </w:lvl>
    <w:lvl w:ilvl="1">
      <w:numFmt w:val="decimalZero"/>
      <w:lvlText w:val="(%1.%2"/>
      <w:lvlJc w:val="left"/>
      <w:pPr>
        <w:ind w:left="972" w:hanging="972"/>
      </w:pPr>
      <w:rPr>
        <w:rFonts w:hint="default"/>
      </w:rPr>
    </w:lvl>
    <w:lvl w:ilvl="2">
      <w:start w:val="16"/>
      <w:numFmt w:val="decimal"/>
      <w:lvlText w:val="(%1.%2-%3"/>
      <w:lvlJc w:val="left"/>
      <w:pPr>
        <w:ind w:left="972" w:hanging="972"/>
      </w:pPr>
      <w:rPr>
        <w:rFonts w:hint="default"/>
      </w:rPr>
    </w:lvl>
    <w:lvl w:ilvl="3">
      <w:start w:val="30"/>
      <w:numFmt w:val="decimal"/>
      <w:lvlText w:val="(%1.%2-%3.%4"/>
      <w:lvlJc w:val="left"/>
      <w:pPr>
        <w:ind w:left="972" w:hanging="97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197BC0"/>
    <w:multiLevelType w:val="hybridMultilevel"/>
    <w:tmpl w:val="F7E6E6A6"/>
    <w:lvl w:ilvl="0" w:tplc="DDD4A07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B7FDF"/>
    <w:multiLevelType w:val="multilevel"/>
    <w:tmpl w:val="DD602AFC"/>
    <w:lvl w:ilvl="0">
      <w:start w:val="8"/>
      <w:numFmt w:val="decimal"/>
      <w:lvlText w:val="(%1"/>
      <w:lvlJc w:val="left"/>
      <w:pPr>
        <w:ind w:left="945" w:hanging="945"/>
      </w:pPr>
      <w:rPr>
        <w:rFonts w:hint="default"/>
      </w:rPr>
    </w:lvl>
    <w:lvl w:ilvl="1">
      <w:start w:val="30"/>
      <w:numFmt w:val="decimal"/>
      <w:lvlText w:val="(%1.%2"/>
      <w:lvlJc w:val="left"/>
      <w:pPr>
        <w:ind w:left="945" w:hanging="945"/>
      </w:pPr>
      <w:rPr>
        <w:rFonts w:hint="default"/>
      </w:rPr>
    </w:lvl>
    <w:lvl w:ilvl="2">
      <w:start w:val="16"/>
      <w:numFmt w:val="decimal"/>
      <w:lvlText w:val="(%1.%2-%3"/>
      <w:lvlJc w:val="left"/>
      <w:pPr>
        <w:ind w:left="945" w:hanging="945"/>
      </w:pPr>
      <w:rPr>
        <w:rFonts w:hint="default"/>
      </w:rPr>
    </w:lvl>
    <w:lvl w:ilvl="3">
      <w:start w:val="30"/>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6931F0"/>
    <w:multiLevelType w:val="hybridMultilevel"/>
    <w:tmpl w:val="0D6E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8047D"/>
    <w:multiLevelType w:val="hybridMultilevel"/>
    <w:tmpl w:val="9F143632"/>
    <w:lvl w:ilvl="0" w:tplc="136EAD9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61912803">
    <w:abstractNumId w:val="5"/>
  </w:num>
  <w:num w:numId="2" w16cid:durableId="1795906745">
    <w:abstractNumId w:val="8"/>
  </w:num>
  <w:num w:numId="3" w16cid:durableId="511994258">
    <w:abstractNumId w:val="4"/>
  </w:num>
  <w:num w:numId="4" w16cid:durableId="106586145">
    <w:abstractNumId w:val="6"/>
  </w:num>
  <w:num w:numId="5" w16cid:durableId="25563633">
    <w:abstractNumId w:val="3"/>
  </w:num>
  <w:num w:numId="6" w16cid:durableId="321083887">
    <w:abstractNumId w:val="7"/>
  </w:num>
  <w:num w:numId="7" w16cid:durableId="1945452368">
    <w:abstractNumId w:val="2"/>
  </w:num>
  <w:num w:numId="8" w16cid:durableId="540941542">
    <w:abstractNumId w:val="9"/>
  </w:num>
  <w:num w:numId="9" w16cid:durableId="229510955">
    <w:abstractNumId w:val="10"/>
  </w:num>
  <w:num w:numId="10" w16cid:durableId="11802101">
    <w:abstractNumId w:val="1"/>
  </w:num>
  <w:num w:numId="11" w16cid:durableId="120063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E0"/>
    <w:rsid w:val="00011C44"/>
    <w:rsid w:val="00017135"/>
    <w:rsid w:val="00020186"/>
    <w:rsid w:val="00057BE5"/>
    <w:rsid w:val="00062672"/>
    <w:rsid w:val="000730BD"/>
    <w:rsid w:val="000900DF"/>
    <w:rsid w:val="00096064"/>
    <w:rsid w:val="000C217C"/>
    <w:rsid w:val="000D2CFC"/>
    <w:rsid w:val="000E0C21"/>
    <w:rsid w:val="000E3F73"/>
    <w:rsid w:val="00112537"/>
    <w:rsid w:val="001165FE"/>
    <w:rsid w:val="00135BEF"/>
    <w:rsid w:val="00141599"/>
    <w:rsid w:val="00142A2D"/>
    <w:rsid w:val="0014781F"/>
    <w:rsid w:val="0017167E"/>
    <w:rsid w:val="00172BB5"/>
    <w:rsid w:val="00177D1F"/>
    <w:rsid w:val="00192E96"/>
    <w:rsid w:val="001A16AC"/>
    <w:rsid w:val="001B3181"/>
    <w:rsid w:val="001C17D0"/>
    <w:rsid w:val="001C1CF7"/>
    <w:rsid w:val="001F1036"/>
    <w:rsid w:val="00204080"/>
    <w:rsid w:val="00227696"/>
    <w:rsid w:val="002424D6"/>
    <w:rsid w:val="002520CD"/>
    <w:rsid w:val="00257C6E"/>
    <w:rsid w:val="002648A0"/>
    <w:rsid w:val="00272EB8"/>
    <w:rsid w:val="002736C6"/>
    <w:rsid w:val="002A40BD"/>
    <w:rsid w:val="002A5F8A"/>
    <w:rsid w:val="002B11D2"/>
    <w:rsid w:val="002C0DE6"/>
    <w:rsid w:val="002C248D"/>
    <w:rsid w:val="002D4EFE"/>
    <w:rsid w:val="002E2C64"/>
    <w:rsid w:val="002E3AFF"/>
    <w:rsid w:val="002F4489"/>
    <w:rsid w:val="00304AF3"/>
    <w:rsid w:val="003208EC"/>
    <w:rsid w:val="0032211E"/>
    <w:rsid w:val="003226D5"/>
    <w:rsid w:val="003257A1"/>
    <w:rsid w:val="0034485C"/>
    <w:rsid w:val="00345A9E"/>
    <w:rsid w:val="00357B06"/>
    <w:rsid w:val="003755AD"/>
    <w:rsid w:val="00381E07"/>
    <w:rsid w:val="00385111"/>
    <w:rsid w:val="00387205"/>
    <w:rsid w:val="003C2687"/>
    <w:rsid w:val="003D6417"/>
    <w:rsid w:val="004012C9"/>
    <w:rsid w:val="0040512D"/>
    <w:rsid w:val="004066A4"/>
    <w:rsid w:val="0042692E"/>
    <w:rsid w:val="00431A9E"/>
    <w:rsid w:val="00460092"/>
    <w:rsid w:val="0049198F"/>
    <w:rsid w:val="004A566A"/>
    <w:rsid w:val="004A73FD"/>
    <w:rsid w:val="004B7E71"/>
    <w:rsid w:val="004C1B65"/>
    <w:rsid w:val="005307B9"/>
    <w:rsid w:val="0054464F"/>
    <w:rsid w:val="00555E0A"/>
    <w:rsid w:val="00556913"/>
    <w:rsid w:val="005827DF"/>
    <w:rsid w:val="005C1823"/>
    <w:rsid w:val="005E0797"/>
    <w:rsid w:val="005F3C60"/>
    <w:rsid w:val="006000DF"/>
    <w:rsid w:val="00600BE9"/>
    <w:rsid w:val="0062043F"/>
    <w:rsid w:val="00624050"/>
    <w:rsid w:val="006426A5"/>
    <w:rsid w:val="00645EC9"/>
    <w:rsid w:val="006901C1"/>
    <w:rsid w:val="006C408F"/>
    <w:rsid w:val="006F33C9"/>
    <w:rsid w:val="007452D4"/>
    <w:rsid w:val="00771D97"/>
    <w:rsid w:val="00773CF2"/>
    <w:rsid w:val="007759DB"/>
    <w:rsid w:val="007A5211"/>
    <w:rsid w:val="007B0971"/>
    <w:rsid w:val="007C1248"/>
    <w:rsid w:val="007C3496"/>
    <w:rsid w:val="007E61F2"/>
    <w:rsid w:val="007E7EEE"/>
    <w:rsid w:val="00840696"/>
    <w:rsid w:val="00845E11"/>
    <w:rsid w:val="008545C3"/>
    <w:rsid w:val="00857711"/>
    <w:rsid w:val="008722B1"/>
    <w:rsid w:val="008919F5"/>
    <w:rsid w:val="008B70E2"/>
    <w:rsid w:val="008C31D6"/>
    <w:rsid w:val="008C3306"/>
    <w:rsid w:val="008E7B64"/>
    <w:rsid w:val="008F6D59"/>
    <w:rsid w:val="009007C2"/>
    <w:rsid w:val="00924B4E"/>
    <w:rsid w:val="009342DE"/>
    <w:rsid w:val="00936A2A"/>
    <w:rsid w:val="009374C5"/>
    <w:rsid w:val="009454EF"/>
    <w:rsid w:val="00952C0A"/>
    <w:rsid w:val="0096425E"/>
    <w:rsid w:val="00972DB8"/>
    <w:rsid w:val="009872F3"/>
    <w:rsid w:val="009A3FC2"/>
    <w:rsid w:val="009A571B"/>
    <w:rsid w:val="009B56E5"/>
    <w:rsid w:val="009D1A14"/>
    <w:rsid w:val="009D1B83"/>
    <w:rsid w:val="009F17F2"/>
    <w:rsid w:val="00A41148"/>
    <w:rsid w:val="00A414B3"/>
    <w:rsid w:val="00A44CD0"/>
    <w:rsid w:val="00A64819"/>
    <w:rsid w:val="00A70395"/>
    <w:rsid w:val="00A72DC6"/>
    <w:rsid w:val="00A74BE6"/>
    <w:rsid w:val="00A8438D"/>
    <w:rsid w:val="00A9017F"/>
    <w:rsid w:val="00A9727E"/>
    <w:rsid w:val="00AD4198"/>
    <w:rsid w:val="00AD7527"/>
    <w:rsid w:val="00B065E6"/>
    <w:rsid w:val="00B232F0"/>
    <w:rsid w:val="00B276B0"/>
    <w:rsid w:val="00B33CEB"/>
    <w:rsid w:val="00B35295"/>
    <w:rsid w:val="00B50112"/>
    <w:rsid w:val="00B73E30"/>
    <w:rsid w:val="00B946EC"/>
    <w:rsid w:val="00BA05C2"/>
    <w:rsid w:val="00BC59BD"/>
    <w:rsid w:val="00BC7032"/>
    <w:rsid w:val="00BD7EC1"/>
    <w:rsid w:val="00C04CF3"/>
    <w:rsid w:val="00C16633"/>
    <w:rsid w:val="00C213C2"/>
    <w:rsid w:val="00C639B4"/>
    <w:rsid w:val="00C64817"/>
    <w:rsid w:val="00CB3D69"/>
    <w:rsid w:val="00D157CC"/>
    <w:rsid w:val="00D23F22"/>
    <w:rsid w:val="00D24E2C"/>
    <w:rsid w:val="00D34730"/>
    <w:rsid w:val="00D363E8"/>
    <w:rsid w:val="00D72413"/>
    <w:rsid w:val="00D74FBB"/>
    <w:rsid w:val="00D77D9C"/>
    <w:rsid w:val="00D80C6D"/>
    <w:rsid w:val="00D81407"/>
    <w:rsid w:val="00D815D2"/>
    <w:rsid w:val="00D8498B"/>
    <w:rsid w:val="00D87233"/>
    <w:rsid w:val="00DC197D"/>
    <w:rsid w:val="00DC431D"/>
    <w:rsid w:val="00DC6D5B"/>
    <w:rsid w:val="00DC73E8"/>
    <w:rsid w:val="00DE788C"/>
    <w:rsid w:val="00DF57EE"/>
    <w:rsid w:val="00E0132A"/>
    <w:rsid w:val="00E1123A"/>
    <w:rsid w:val="00E14136"/>
    <w:rsid w:val="00E26837"/>
    <w:rsid w:val="00E40874"/>
    <w:rsid w:val="00E41060"/>
    <w:rsid w:val="00E53680"/>
    <w:rsid w:val="00E539E0"/>
    <w:rsid w:val="00E54B77"/>
    <w:rsid w:val="00E62EBC"/>
    <w:rsid w:val="00E64AC3"/>
    <w:rsid w:val="00E66713"/>
    <w:rsid w:val="00E72AD1"/>
    <w:rsid w:val="00E7447B"/>
    <w:rsid w:val="00E82532"/>
    <w:rsid w:val="00E87CA0"/>
    <w:rsid w:val="00E945F3"/>
    <w:rsid w:val="00E94EC8"/>
    <w:rsid w:val="00E9603A"/>
    <w:rsid w:val="00EA26E0"/>
    <w:rsid w:val="00ED34D1"/>
    <w:rsid w:val="00EE136A"/>
    <w:rsid w:val="00EF139E"/>
    <w:rsid w:val="00F36513"/>
    <w:rsid w:val="00F40AE1"/>
    <w:rsid w:val="00F555CD"/>
    <w:rsid w:val="00F65B42"/>
    <w:rsid w:val="00F72FB0"/>
    <w:rsid w:val="00F84708"/>
    <w:rsid w:val="00FB34C8"/>
    <w:rsid w:val="00FC7323"/>
    <w:rsid w:val="00FE2047"/>
    <w:rsid w:val="00FF41AD"/>
    <w:rsid w:val="00FF618C"/>
    <w:rsid w:val="00FF68DE"/>
    <w:rsid w:val="00FF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A95092A"/>
  <w15:docId w15:val="{CC6F1E4F-0AB2-4B3D-8E39-4848C076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730"/>
  </w:style>
  <w:style w:type="paragraph" w:styleId="Footer">
    <w:name w:val="footer"/>
    <w:basedOn w:val="Normal"/>
    <w:link w:val="FooterChar"/>
    <w:uiPriority w:val="99"/>
    <w:unhideWhenUsed/>
    <w:rsid w:val="00D34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730"/>
  </w:style>
  <w:style w:type="paragraph" w:styleId="BalloonText">
    <w:name w:val="Balloon Text"/>
    <w:basedOn w:val="Normal"/>
    <w:link w:val="BalloonTextChar"/>
    <w:uiPriority w:val="99"/>
    <w:semiHidden/>
    <w:unhideWhenUsed/>
    <w:rsid w:val="007E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F2"/>
    <w:rPr>
      <w:rFonts w:ascii="Tahoma" w:hAnsi="Tahoma" w:cs="Tahoma"/>
      <w:sz w:val="16"/>
      <w:szCs w:val="16"/>
    </w:rPr>
  </w:style>
  <w:style w:type="paragraph" w:styleId="ListParagraph">
    <w:name w:val="List Paragraph"/>
    <w:basedOn w:val="Normal"/>
    <w:uiPriority w:val="34"/>
    <w:qFormat/>
    <w:rsid w:val="007C3496"/>
    <w:pPr>
      <w:ind w:left="720"/>
      <w:contextualSpacing/>
    </w:pPr>
  </w:style>
  <w:style w:type="character" w:styleId="Hyperlink">
    <w:name w:val="Hyperlink"/>
    <w:basedOn w:val="DefaultParagraphFont"/>
    <w:uiPriority w:val="99"/>
    <w:unhideWhenUsed/>
    <w:rsid w:val="00FF41AD"/>
    <w:rPr>
      <w:color w:val="0000FF" w:themeColor="hyperlink"/>
      <w:u w:val="single"/>
    </w:rPr>
  </w:style>
  <w:style w:type="character" w:styleId="UnresolvedMention">
    <w:name w:val="Unresolved Mention"/>
    <w:basedOn w:val="DefaultParagraphFont"/>
    <w:uiPriority w:val="99"/>
    <w:semiHidden/>
    <w:unhideWhenUsed/>
    <w:rsid w:val="00FF41AD"/>
    <w:rPr>
      <w:color w:val="605E5C"/>
      <w:shd w:val="clear" w:color="auto" w:fill="E1DFDD"/>
    </w:rPr>
  </w:style>
  <w:style w:type="table" w:styleId="TableGrid">
    <w:name w:val="Table Grid"/>
    <w:basedOn w:val="TableNormal"/>
    <w:uiPriority w:val="59"/>
    <w:rsid w:val="001C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59972">
      <w:bodyDiv w:val="1"/>
      <w:marLeft w:val="0"/>
      <w:marRight w:val="0"/>
      <w:marTop w:val="0"/>
      <w:marBottom w:val="0"/>
      <w:divBdr>
        <w:top w:val="none" w:sz="0" w:space="0" w:color="auto"/>
        <w:left w:val="none" w:sz="0" w:space="0" w:color="auto"/>
        <w:bottom w:val="none" w:sz="0" w:space="0" w:color="auto"/>
        <w:right w:val="none" w:sz="0" w:space="0" w:color="auto"/>
      </w:divBdr>
    </w:div>
    <w:div w:id="560992020">
      <w:bodyDiv w:val="1"/>
      <w:marLeft w:val="0"/>
      <w:marRight w:val="0"/>
      <w:marTop w:val="0"/>
      <w:marBottom w:val="0"/>
      <w:divBdr>
        <w:top w:val="none" w:sz="0" w:space="0" w:color="auto"/>
        <w:left w:val="none" w:sz="0" w:space="0" w:color="auto"/>
        <w:bottom w:val="none" w:sz="0" w:space="0" w:color="auto"/>
        <w:right w:val="none" w:sz="0" w:space="0" w:color="auto"/>
      </w:divBdr>
    </w:div>
    <w:div w:id="588346205">
      <w:bodyDiv w:val="1"/>
      <w:marLeft w:val="0"/>
      <w:marRight w:val="0"/>
      <w:marTop w:val="0"/>
      <w:marBottom w:val="0"/>
      <w:divBdr>
        <w:top w:val="none" w:sz="0" w:space="0" w:color="auto"/>
        <w:left w:val="none" w:sz="0" w:space="0" w:color="auto"/>
        <w:bottom w:val="none" w:sz="0" w:space="0" w:color="auto"/>
        <w:right w:val="none" w:sz="0" w:space="0" w:color="auto"/>
      </w:divBdr>
    </w:div>
    <w:div w:id="640307467">
      <w:bodyDiv w:val="1"/>
      <w:marLeft w:val="0"/>
      <w:marRight w:val="0"/>
      <w:marTop w:val="0"/>
      <w:marBottom w:val="0"/>
      <w:divBdr>
        <w:top w:val="none" w:sz="0" w:space="0" w:color="auto"/>
        <w:left w:val="none" w:sz="0" w:space="0" w:color="auto"/>
        <w:bottom w:val="none" w:sz="0" w:space="0" w:color="auto"/>
        <w:right w:val="none" w:sz="0" w:space="0" w:color="auto"/>
      </w:divBdr>
    </w:div>
    <w:div w:id="816845786">
      <w:bodyDiv w:val="1"/>
      <w:marLeft w:val="0"/>
      <w:marRight w:val="0"/>
      <w:marTop w:val="0"/>
      <w:marBottom w:val="0"/>
      <w:divBdr>
        <w:top w:val="none" w:sz="0" w:space="0" w:color="auto"/>
        <w:left w:val="none" w:sz="0" w:space="0" w:color="auto"/>
        <w:bottom w:val="none" w:sz="0" w:space="0" w:color="auto"/>
        <w:right w:val="none" w:sz="0" w:space="0" w:color="auto"/>
      </w:divBdr>
    </w:div>
    <w:div w:id="905340623">
      <w:bodyDiv w:val="1"/>
      <w:marLeft w:val="0"/>
      <w:marRight w:val="0"/>
      <w:marTop w:val="0"/>
      <w:marBottom w:val="0"/>
      <w:divBdr>
        <w:top w:val="none" w:sz="0" w:space="0" w:color="auto"/>
        <w:left w:val="none" w:sz="0" w:space="0" w:color="auto"/>
        <w:bottom w:val="none" w:sz="0" w:space="0" w:color="auto"/>
        <w:right w:val="none" w:sz="0" w:space="0" w:color="auto"/>
      </w:divBdr>
    </w:div>
    <w:div w:id="1062289758">
      <w:bodyDiv w:val="1"/>
      <w:marLeft w:val="0"/>
      <w:marRight w:val="0"/>
      <w:marTop w:val="0"/>
      <w:marBottom w:val="0"/>
      <w:divBdr>
        <w:top w:val="none" w:sz="0" w:space="0" w:color="auto"/>
        <w:left w:val="none" w:sz="0" w:space="0" w:color="auto"/>
        <w:bottom w:val="none" w:sz="0" w:space="0" w:color="auto"/>
        <w:right w:val="none" w:sz="0" w:space="0" w:color="auto"/>
      </w:divBdr>
    </w:div>
    <w:div w:id="1106117922">
      <w:bodyDiv w:val="1"/>
      <w:marLeft w:val="0"/>
      <w:marRight w:val="0"/>
      <w:marTop w:val="0"/>
      <w:marBottom w:val="0"/>
      <w:divBdr>
        <w:top w:val="none" w:sz="0" w:space="0" w:color="auto"/>
        <w:left w:val="none" w:sz="0" w:space="0" w:color="auto"/>
        <w:bottom w:val="none" w:sz="0" w:space="0" w:color="auto"/>
        <w:right w:val="none" w:sz="0" w:space="0" w:color="auto"/>
      </w:divBdr>
    </w:div>
    <w:div w:id="1484198996">
      <w:bodyDiv w:val="1"/>
      <w:marLeft w:val="0"/>
      <w:marRight w:val="0"/>
      <w:marTop w:val="0"/>
      <w:marBottom w:val="0"/>
      <w:divBdr>
        <w:top w:val="none" w:sz="0" w:space="0" w:color="auto"/>
        <w:left w:val="none" w:sz="0" w:space="0" w:color="auto"/>
        <w:bottom w:val="none" w:sz="0" w:space="0" w:color="auto"/>
        <w:right w:val="none" w:sz="0" w:space="0" w:color="auto"/>
      </w:divBdr>
    </w:div>
    <w:div w:id="1597209478">
      <w:bodyDiv w:val="1"/>
      <w:marLeft w:val="0"/>
      <w:marRight w:val="0"/>
      <w:marTop w:val="0"/>
      <w:marBottom w:val="0"/>
      <w:divBdr>
        <w:top w:val="none" w:sz="0" w:space="0" w:color="auto"/>
        <w:left w:val="none" w:sz="0" w:space="0" w:color="auto"/>
        <w:bottom w:val="none" w:sz="0" w:space="0" w:color="auto"/>
        <w:right w:val="none" w:sz="0" w:space="0" w:color="auto"/>
      </w:divBdr>
    </w:div>
    <w:div w:id="1726104120">
      <w:bodyDiv w:val="1"/>
      <w:marLeft w:val="0"/>
      <w:marRight w:val="0"/>
      <w:marTop w:val="0"/>
      <w:marBottom w:val="0"/>
      <w:divBdr>
        <w:top w:val="none" w:sz="0" w:space="0" w:color="auto"/>
        <w:left w:val="none" w:sz="0" w:space="0" w:color="auto"/>
        <w:bottom w:val="none" w:sz="0" w:space="0" w:color="auto"/>
        <w:right w:val="none" w:sz="0" w:space="0" w:color="auto"/>
      </w:divBdr>
    </w:div>
    <w:div w:id="20710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carechoice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istol.gov.uk/freeplacefortwos" TargetMode="External"/><Relationship Id="rId4" Type="http://schemas.openxmlformats.org/officeDocument/2006/relationships/settings" Target="settings.xml"/><Relationship Id="rId9" Type="http://schemas.openxmlformats.org/officeDocument/2006/relationships/hyperlink" Target="http://www.childcarechoice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AC31-8990-4662-990A-2EC1245A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Jack and Jill Pre-School</cp:lastModifiedBy>
  <cp:revision>6</cp:revision>
  <cp:lastPrinted>2024-08-14T09:24:00Z</cp:lastPrinted>
  <dcterms:created xsi:type="dcterms:W3CDTF">2025-01-23T11:34:00Z</dcterms:created>
  <dcterms:modified xsi:type="dcterms:W3CDTF">2025-01-23T11:48:00Z</dcterms:modified>
</cp:coreProperties>
</file>